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eastAsia="游ゴシック"/>
          <w:rFonts w:ascii="游ゴシック" w:hAnsi="游ゴシック"/>
          <w:b/>
          <w:sz w:val="40"/>
        </w:rPr>
        <w:t>退 職 時 誓 約 書</w:t>
      </w:r>
    </w:p>
    <w:p>
      <w:pPr>
        <w:pBdr>
          <w:bottom w:val="single" w:sz="6" w:space="1" w:color="1F4E79"/>
        </w:pBdr>
      </w:pPr>
    </w:p>
    <w:p/>
    <w:p>
      <w:r>
        <w:rPr>
          <w:rFonts w:eastAsia="ＭＳ 明朝"/>
          <w:rFonts w:ascii="ＭＳ 明朝" w:hAnsi="ＭＳ 明朝"/>
          <w:b w:val="0"/>
          <w:sz w:val="20"/>
        </w:rPr>
        <w:t>私は、この度、貴社を退職するにあたり、在職中に取得した営業秘密・個人情報・機密情報に関して、</w:t>
        <w:br/>
        <w:t>下記各条項を遵守することを誓約します。</w:t>
      </w:r>
    </w:p>
    <w:p/>
    <w:p>
      <w:r>
        <w:rPr>
          <w:rFonts w:eastAsia="游ゴシック"/>
          <w:rFonts w:ascii="游ゴシック" w:hAnsi="游ゴシック"/>
          <w:b/>
          <w:color w:val="1F4E79"/>
          <w:sz w:val="22"/>
        </w:rPr>
        <w:t>第1条（秘密情報の確認）</w:t>
      </w:r>
    </w:p>
    <w:p>
      <w:r>
        <w:rPr>
          <w:rFonts w:eastAsia="ＭＳ 明朝"/>
          <w:rFonts w:ascii="ＭＳ 明朝" w:hAnsi="ＭＳ 明朝"/>
          <w:b w:val="0"/>
          <w:sz w:val="20"/>
        </w:rPr>
        <w:t>私は、在職中に業務上知り得た以下の情報（以下「秘密情報」）について、退職後もその秘密性を</w:t>
        <w:br/>
        <w:t>維持し、第三者に開示・漏洩しないことを確認します。</w:t>
        <w:br/>
        <w:t>（1）顧客情報（氏名・連絡先・取引条件・購買履歴等）</w:t>
        <w:br/>
        <w:t>（2）財務・経営情報</w:t>
        <w:br/>
        <w:t>（3）人事・給与情報</w:t>
        <w:br/>
        <w:t>（4）技術・製品情報</w:t>
        <w:br/>
        <w:t>（5）その他「秘密」「社外秘」等と指定された情報</w:t>
      </w:r>
    </w:p>
    <w:p/>
    <w:p>
      <w:r>
        <w:rPr>
          <w:rFonts w:eastAsia="游ゴシック"/>
          <w:rFonts w:ascii="游ゴシック" w:hAnsi="游ゴシック"/>
          <w:b/>
          <w:color w:val="1F4E79"/>
          <w:sz w:val="22"/>
        </w:rPr>
        <w:t>第2条（情報・資料の返還）</w:t>
      </w:r>
    </w:p>
    <w:p>
      <w:r>
        <w:rPr>
          <w:rFonts w:eastAsia="ＭＳ 明朝"/>
          <w:rFonts w:ascii="ＭＳ 明朝" w:hAnsi="ＭＳ 明朝"/>
          <w:b w:val="0"/>
          <w:sz w:val="20"/>
        </w:rPr>
        <w:t>私は、本誓約書締結と同時に、貴社の秘密情報が記録された資料・文書・データ・媒体等のすべてを</w:t>
        <w:br/>
        <w:t>貴社に返還しました。（返還物リストは別紙のとおり）</w:t>
        <w:br/>
        <w:t>私用デバイス・クラウドサービス上に残存する貴社情報は速やかに完全削除します。</w:t>
      </w:r>
    </w:p>
    <w:p/>
    <w:p>
      <w:r>
        <w:rPr>
          <w:rFonts w:eastAsia="游ゴシック"/>
          <w:rFonts w:ascii="游ゴシック" w:hAnsi="游ゴシック"/>
          <w:b/>
          <w:color w:val="1F4E79"/>
          <w:sz w:val="22"/>
        </w:rPr>
        <w:t>第3条（退職後の秘密保持義務）</w:t>
      </w:r>
    </w:p>
    <w:p>
      <w:r>
        <w:rPr>
          <w:rFonts w:eastAsia="ＭＳ 明朝"/>
          <w:rFonts w:ascii="ＭＳ 明朝" w:hAnsi="ＭＳ 明朝"/>
          <w:b w:val="0"/>
          <w:sz w:val="20"/>
        </w:rPr>
        <w:t>私は、退職後 ３年間 、正当な理由なく秘密情報を第三者に開示・漏洩せず、</w:t>
        <w:br/>
        <w:t>業務目的以外に使用しないことを誓約します。</w:t>
        <w:br/>
        <w:t>なお、不正競争防止法2条6項の「営業秘密」に該当する情報については、</w:t>
        <w:br/>
        <w:t>期間の定めなく法律上の保護が及ぶ場合があります。</w:t>
      </w:r>
    </w:p>
    <w:p/>
    <w:p>
      <w:r>
        <w:rPr>
          <w:rFonts w:eastAsia="游ゴシック"/>
          <w:rFonts w:ascii="游ゴシック" w:hAnsi="游ゴシック"/>
          <w:b/>
          <w:color w:val="1F4E79"/>
          <w:sz w:val="22"/>
        </w:rPr>
        <w:t>第4条（競業避止義務）</w:t>
      </w:r>
    </w:p>
    <w:p>
      <w:r>
        <w:rPr>
          <w:rFonts w:eastAsia="ＭＳ 明朝"/>
          <w:rFonts w:ascii="ＭＳ 明朝" w:hAnsi="ＭＳ 明朝"/>
          <w:b w:val="0"/>
          <w:sz w:val="20"/>
        </w:rPr>
        <w:t>私は、退職後 １年間 、貴社の書面による事前承諾なく、貴社と直接競合する事業を営み、</w:t>
        <w:br/>
        <w:t>または競合する企業に就職・役員就任・出資することを自制します。</w:t>
        <w:br/>
        <w:t>本条の有効性は、正当な保護利益の存在・制限の地域・期間・職種の合理性・代償措置の有無を</w:t>
        <w:br/>
        <w:t>考慮して判断されます（民法90条）。</w:t>
      </w:r>
    </w:p>
    <w:p/>
    <w:p>
      <w:r>
        <w:rPr>
          <w:rFonts w:eastAsia="游ゴシック"/>
          <w:rFonts w:ascii="游ゴシック" w:hAnsi="游ゴシック"/>
          <w:b/>
          <w:color w:val="1F4E79"/>
          <w:sz w:val="22"/>
        </w:rPr>
        <w:t>第5条（顧客・取引先への不当勧誘禁止）</w:t>
      </w:r>
    </w:p>
    <w:p>
      <w:r>
        <w:rPr>
          <w:rFonts w:eastAsia="ＭＳ 明朝"/>
          <w:rFonts w:ascii="ＭＳ 明朝" w:hAnsi="ＭＳ 明朝"/>
          <w:b w:val="0"/>
          <w:sz w:val="20"/>
        </w:rPr>
        <w:t>私は、退職後 ２年間 、在職中に関与した貴社の顧客・取引先に対して、</w:t>
        <w:br/>
        <w:t>貴社の競合事業目的での勧誘・接触を行いません。</w:t>
      </w:r>
    </w:p>
    <w:p/>
    <w:p>
      <w:r>
        <w:rPr>
          <w:rFonts w:eastAsia="游ゴシック"/>
          <w:rFonts w:ascii="游ゴシック" w:hAnsi="游ゴシック"/>
          <w:b/>
          <w:color w:val="1F4E79"/>
          <w:sz w:val="22"/>
        </w:rPr>
        <w:t>第6条（従業員の引き抜き禁止）</w:t>
      </w:r>
    </w:p>
    <w:p>
      <w:r>
        <w:rPr>
          <w:rFonts w:eastAsia="ＭＳ 明朝"/>
          <w:rFonts w:ascii="ＭＳ 明朝" w:hAnsi="ＭＳ 明朝"/>
          <w:b w:val="0"/>
          <w:sz w:val="20"/>
        </w:rPr>
        <w:t>私は、退職後 １年間 、貴社の従業員を、貴社の承諾なく引き抜き・勧誘することを行いません。</w:t>
      </w:r>
    </w:p>
    <w:p/>
    <w:p>
      <w:r>
        <w:rPr>
          <w:rFonts w:eastAsia="游ゴシック"/>
          <w:rFonts w:ascii="游ゴシック" w:hAnsi="游ゴシック"/>
          <w:b/>
          <w:color w:val="1F4E79"/>
          <w:sz w:val="22"/>
        </w:rPr>
        <w:t>第7条（知的財産権の帰属）</w:t>
      </w:r>
    </w:p>
    <w:p>
      <w:r>
        <w:rPr>
          <w:rFonts w:eastAsia="ＭＳ 明朝"/>
          <w:rFonts w:ascii="ＭＳ 明朝" w:hAnsi="ＭＳ 明朝"/>
          <w:b w:val="0"/>
          <w:sz w:val="20"/>
        </w:rPr>
        <w:t>私が在職中に創出した著作物・発明・考案・意匠は、職務著作（著作権法15条）・職務発明</w:t>
        <w:br/>
        <w:t>（特許法35条）の規定に基づき、原則として貴社に帰属することを確認します。</w:t>
      </w:r>
    </w:p>
    <w:p/>
    <w:p>
      <w:r>
        <w:rPr>
          <w:rFonts w:eastAsia="游ゴシック"/>
          <w:rFonts w:ascii="游ゴシック" w:hAnsi="游ゴシック"/>
          <w:b/>
          <w:color w:val="1F4E79"/>
          <w:sz w:val="22"/>
        </w:rPr>
        <w:t>第8条（SNS・ウェブ上の情報管理）</w:t>
      </w:r>
    </w:p>
    <w:p>
      <w:r>
        <w:rPr>
          <w:rFonts w:eastAsia="ＭＳ 明朝"/>
          <w:rFonts w:ascii="ＭＳ 明朝" w:hAnsi="ＭＳ 明朝"/>
          <w:b w:val="0"/>
          <w:sz w:val="20"/>
        </w:rPr>
        <w:t>私は、退職後も貴社に関する機密情報・個人情報をSNS・ブログ・投稿サービスで公開せず、</w:t>
        <w:br/>
        <w:t>既に公開している内容についても速やかに削除または非公開化します。</w:t>
      </w:r>
    </w:p>
    <w:p/>
    <w:p>
      <w:r>
        <w:rPr>
          <w:rFonts w:eastAsia="游ゴシック"/>
          <w:rFonts w:ascii="游ゴシック" w:hAnsi="游ゴシック"/>
          <w:b/>
          <w:color w:val="1F4E79"/>
          <w:sz w:val="22"/>
        </w:rPr>
        <w:t>第9条（損害賠償）</w:t>
      </w:r>
    </w:p>
    <w:p>
      <w:r>
        <w:rPr>
          <w:rFonts w:eastAsia="ＭＳ 明朝"/>
          <w:rFonts w:ascii="ＭＳ 明朝" w:hAnsi="ＭＳ 明朝"/>
          <w:b w:val="0"/>
          <w:sz w:val="20"/>
        </w:rPr>
        <w:t>私が本誓約書各条項に違反し、貴社に損害を与えた場合、その損害（逸失利益・信用回復費用等を含む）</w:t>
        <w:br/>
        <w:t>を賠償する義務を負います。</w:t>
        <w:br/>
        <w:t>なお、営業秘密侵害については不正競争防止法21条の刑事罰（10年以下の懲役）が</w:t>
        <w:br/>
        <w:t>適用される可能性があることを確認します。</w:t>
      </w:r>
    </w:p>
    <w:p/>
    <w:p>
      <w:r>
        <w:rPr>
          <w:rFonts w:eastAsia="游ゴシック"/>
          <w:rFonts w:ascii="游ゴシック" w:hAnsi="游ゴシック"/>
          <w:b/>
          <w:color w:val="1F4E79"/>
          <w:sz w:val="22"/>
        </w:rPr>
        <w:t>第10条（誠実協議）</w:t>
      </w:r>
    </w:p>
    <w:p>
      <w:r>
        <w:rPr>
          <w:rFonts w:eastAsia="ＭＳ 明朝"/>
          <w:rFonts w:ascii="ＭＳ 明朝" w:hAnsi="ＭＳ 明朝"/>
          <w:b w:val="0"/>
          <w:sz w:val="20"/>
        </w:rPr>
        <w:t>本誓約書に定めのない事項または解釈に疑義が生じた場合は、甲乙誠意をもって協議し解決します。</w:t>
        <w:br/>
        <w:t>本誓約書に関する訴訟は、貴社の本社所在地を管轄する地方裁判所を第一審専属管轄裁判所とします。</w:t>
      </w:r>
    </w:p>
    <w:p/>
    <w:p>
      <w:pPr>
        <w:pBdr>
          <w:bottom w:val="single" w:sz="6" w:space="1" w:color="1F4E79"/>
        </w:pBdr>
      </w:pPr>
    </w:p>
    <w:p/>
    <w:p>
      <w:pPr>
        <w:jc w:val="right"/>
      </w:pPr>
      <w:r>
        <w:rPr>
          <w:rFonts w:eastAsia="ＭＳ 明朝"/>
          <w:rFonts w:ascii="ＭＳ 明朝" w:hAnsi="ＭＳ 明朝"/>
          <w:b w:val="0"/>
          <w:sz w:val="22"/>
        </w:rPr>
        <w:t>令和　　年　　月　　日</w:t>
      </w:r>
    </w:p>
    <w:p/>
    <w:p>
      <w:r>
        <w:rPr>
          <w:rFonts w:eastAsia="ＭＳ 明朝"/>
          <w:rFonts w:ascii="ＭＳ 明朝" w:hAnsi="ＭＳ 明朝"/>
          <w:b w:val="0"/>
          <w:sz w:val="22"/>
        </w:rPr>
        <w:t xml:space="preserve">住　所：〒　　　－　　　　　　　　　　　</w:t>
        <w:br/>
        <w:t xml:space="preserve">　　　　　　　　　　　　　　　　　　　　</w:t>
        <w:br/>
        <w:t>氏　名：　　　　　　　　　　　　　　　㊞</w:t>
        <w:br/>
        <w:t>（誓約者：以下「甲」という）</w:t>
      </w:r>
    </w:p>
    <w:p/>
    <w:p>
      <w:r>
        <w:rPr>
          <w:rFonts w:eastAsia="游ゴシック"/>
          <w:rFonts w:ascii="游ゴシック" w:hAnsi="游ゴシック"/>
          <w:b/>
          <w:color w:val="808080"/>
          <w:sz w:val="22"/>
        </w:rPr>
        <w:t>【受領】</w:t>
      </w:r>
    </w:p>
    <w:p>
      <w:r>
        <w:rPr>
          <w:rFonts w:eastAsia="ＭＳ 明朝"/>
          <w:rFonts w:ascii="ＭＳ 明朝" w:hAnsi="ＭＳ 明朝"/>
          <w:b w:val="0"/>
          <w:sz w:val="22"/>
        </w:rPr>
        <w:t xml:space="preserve">会社名：　　　　　　　　　　　　　　　　</w:t>
        <w:br/>
        <w:t xml:space="preserve">所在地：　　　　　　　　　　　　　　　　</w:t>
        <w:br/>
        <w:t>代表者：　　　　　　　　　　　　　　　㊞</w:t>
      </w:r>
    </w:p>
    <w:p/>
    <w:p>
      <w:r>
        <w:rPr>
          <w:rFonts w:eastAsia="ＭＳ 明朝"/>
          <w:rFonts w:ascii="ＭＳ 明朝" w:hAnsi="ＭＳ 明朝"/>
          <w:b w:val="0"/>
          <w:color w:val="808080"/>
          <w:sz w:val="16"/>
        </w:rPr>
        <w:t>※ 本誓約書は一般的な法律情報をもとに作成しています。個別の法律判断については弁護士にご相談ください。</w:t>
      </w:r>
    </w:p>
    <w:p>
      <w:r>
        <w:rPr>
          <w:rFonts w:eastAsia="ＭＳ 明朝"/>
          <w:rFonts w:ascii="ＭＳ 明朝" w:hAnsi="ＭＳ 明朝"/>
          <w:b w:val="0"/>
          <w:color w:val="808080"/>
          <w:sz w:val="16"/>
        </w:rPr>
        <w:t>※ 署名への強制は不可です。ただし就業規則上の秘密保持義務は署名有無にかかわらず存続する場合があります。</w:t>
      </w:r>
    </w:p>
    <w:p>
      <w:r>
        <w:rPr>
          <w:rFonts w:eastAsia="ＭＳ 明朝"/>
          <w:rFonts w:ascii="ＭＳ 明朝" w:hAnsi="ＭＳ 明朝"/>
          <w:b w:val="0"/>
          <w:color w:val="808080"/>
          <w:sz w:val="16"/>
        </w:rPr>
        <w:t>※ 競業避止義務（第4条）の期間・範囲は、業種・職種・代償措置の有無に応じて合理的に設定してください。</w:t>
      </w:r>
    </w:p>
    <w:p>
      <w:r>
        <w:rPr>
          <w:rFonts w:eastAsia="ＭＳ 明朝"/>
          <w:rFonts w:ascii="ＭＳ 明朝" w:hAnsi="ＭＳ 明朝"/>
          <w:b w:val="0"/>
          <w:color w:val="808080"/>
          <w:sz w:val="16"/>
        </w:rPr>
        <w:t>※ 退職金返還特約を定める場合は別途条項を追加してください（過大な返還要求は裁判所が制限する場合あり）。</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