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44"/>
        </w:rPr>
        <w:t>離 婚 協 議 書</w:t>
      </w:r>
    </w:p>
    <w:p/>
    <w:p>
      <w:pPr>
        <w:jc w:val="right"/>
      </w:pPr>
      <w:r>
        <w:rPr>
          <w:sz w:val="22"/>
        </w:rPr>
        <w:t>令和　年　月　日</w:t>
      </w:r>
    </w:p>
    <w:p/>
    <w:p>
      <w:r>
        <w:rPr>
          <w:b/>
          <w:sz w:val="22"/>
        </w:rPr>
        <w:t>（前文）</w:t>
      </w:r>
    </w:p>
    <w:p>
      <w:r>
        <w:rPr>
          <w:sz w:val="20"/>
        </w:rPr>
        <w:t>甲（夫）○○○○と乙（妻）○○○○は、本日、協議離婚するにあたり、下記の通り合意した。</w:t>
      </w:r>
    </w:p>
    <w:p>
      <w:r>
        <w:rPr>
          <w:b/>
          <w:sz w:val="22"/>
        </w:rPr>
        <w:t>第1条（離婚）</w:t>
      </w:r>
    </w:p>
    <w:p>
      <w:r>
        <w:rPr>
          <w:sz w:val="20"/>
        </w:rPr>
        <w:t>甲乙は、本日、協議離婚する。離婚届の提出は乙が行い、甲はこれに協力する。</w:t>
      </w:r>
    </w:p>
    <w:p>
      <w:r>
        <w:rPr>
          <w:b/>
          <w:sz w:val="22"/>
        </w:rPr>
        <w:t>第2条（親権）</w:t>
      </w:r>
    </w:p>
    <w:p>
      <w:r>
        <w:rPr>
          <w:sz w:val="20"/>
        </w:rPr>
        <w:t>未成年の子（氏名：　　　／生年月日：　　年　月　日）の親権者は、（甲／乙）と定める。</w:t>
      </w:r>
    </w:p>
    <w:p>
      <w:r>
        <w:rPr>
          <w:b/>
          <w:sz w:val="22"/>
        </w:rPr>
        <w:t>第3条（養育費）</w:t>
      </w:r>
    </w:p>
    <w:p>
      <w:r>
        <w:rPr>
          <w:sz w:val="20"/>
        </w:rPr>
        <w:t>甲は乙に対し、子の養育費として、令和　年　月から子が満20歳に達する日の属する月まで、毎月末日限り、金　　　　円を、乙指定の銀行口座に振込により支払う。</w:t>
      </w:r>
    </w:p>
    <w:p>
      <w:r>
        <w:rPr>
          <w:b/>
          <w:sz w:val="22"/>
        </w:rPr>
        <w:t>第4条（面会交流）</w:t>
      </w:r>
    </w:p>
    <w:p>
      <w:r>
        <w:rPr>
          <w:sz w:val="20"/>
        </w:rPr>
        <w:t>甲は、子と月　回程度の頻度で面会交流することができる。具体的な日時・場所・方法は、甲乙協議のうえ決定する。</w:t>
      </w:r>
    </w:p>
    <w:p>
      <w:r>
        <w:rPr>
          <w:b/>
          <w:sz w:val="22"/>
        </w:rPr>
        <w:t>第5条（財産分与）</w:t>
      </w:r>
    </w:p>
    <w:p>
      <w:r>
        <w:rPr>
          <w:sz w:val="20"/>
        </w:rPr>
        <w:t>甲乙双方の婚姻中に形成した財産について、（具体的な分与内容を記載：不動産・預貯金・自動車・退職金・年金分割など）</w:t>
      </w:r>
    </w:p>
    <w:p>
      <w:r>
        <w:rPr>
          <w:b/>
          <w:sz w:val="22"/>
        </w:rPr>
        <w:t>第6条（慰謝料）</w:t>
      </w:r>
    </w:p>
    <w:p>
      <w:r>
        <w:rPr>
          <w:sz w:val="20"/>
        </w:rPr>
        <w:t>（必要に応じて）甲は乙に対し、慰謝料として金　　　　円を令和　年　月　日までに、乙指定の銀行口座に振込により支払う。</w:t>
      </w:r>
    </w:p>
    <w:p>
      <w:r>
        <w:rPr>
          <w:b/>
          <w:sz w:val="22"/>
        </w:rPr>
        <w:t>第7条（年金分割）</w:t>
      </w:r>
    </w:p>
    <w:p>
      <w:r>
        <w:rPr>
          <w:sz w:val="20"/>
        </w:rPr>
        <w:t>甲乙は、厚生年金保険法に基づく合意分割（按分割合：　　）を行う。</w:t>
      </w:r>
    </w:p>
    <w:p>
      <w:r>
        <w:rPr>
          <w:b/>
          <w:sz w:val="22"/>
        </w:rPr>
        <w:t>第8条（清算条項）</w:t>
      </w:r>
    </w:p>
    <w:p>
      <w:r>
        <w:rPr>
          <w:sz w:val="20"/>
        </w:rPr>
        <w:t>甲乙双方は、本協議書に定める他、互いに財産上・身分上の請求をしないことを相互に確認する。</w:t>
      </w:r>
    </w:p>
    <w:p>
      <w:r>
        <w:rPr>
          <w:b/>
          <w:sz w:val="22"/>
        </w:rPr>
        <w:t>第9条（強制執行認諾文言）</w:t>
      </w:r>
    </w:p>
    <w:p>
      <w:r>
        <w:rPr>
          <w:sz w:val="20"/>
        </w:rPr>
        <w:t>本協議書を公正証書とする場合、養育費・慰謝料の不履行があった場合は直ちに強制執行に服することを認諾する。</w:t>
      </w:r>
    </w:p>
    <w:p/>
    <w:p>
      <w:r>
        <w:rPr>
          <w:sz w:val="20"/>
        </w:rPr>
        <w:t>※ 養育費・慰謝料の確実な履行のため、本協議書は公正証書化することを強く推奨します（強制執行認諾文言の付与により、不履行時に裁判なしで強制執行が可能）。</w:t>
      </w:r>
    </w:p>
    <w:p/>
    <w:p>
      <w:pPr>
        <w:jc w:val="right"/>
      </w:pPr>
      <w:r>
        <w:rPr>
          <w:sz w:val="22"/>
        </w:rPr>
        <w:t xml:space="preserve">甲（夫）住所：　　　　　　　　　　　</w:t>
      </w:r>
    </w:p>
    <w:p>
      <w:pPr>
        <w:jc w:val="right"/>
      </w:pPr>
      <w:r>
        <w:rPr>
          <w:sz w:val="22"/>
        </w:rPr>
        <w:t>氏名：　　　　　　　　　　　　　　　㊞</w:t>
      </w:r>
    </w:p>
    <w:p>
      <w:pPr>
        <w:jc w:val="right"/>
      </w:pPr>
      <w:r>
        <w:rPr>
          <w:sz w:val="22"/>
        </w:rPr>
      </w:r>
    </w:p>
    <w:p>
      <w:pPr>
        <w:jc w:val="right"/>
      </w:pPr>
      <w:r>
        <w:rPr>
          <w:sz w:val="22"/>
        </w:rPr>
        <w:t xml:space="preserve">乙（妻）住所：　　　　　　　　　　　</w:t>
      </w:r>
    </w:p>
    <w:p>
      <w:pPr>
        <w:jc w:val="right"/>
      </w:pPr>
      <w:r>
        <w:rPr>
          <w:sz w:val="22"/>
        </w:rPr>
        <w:t>氏名：　　　　　　　　　　　　　　　㊞</w:t>
      </w:r>
    </w:p>
    <w:sectPr w:rsidR="00FC693F" w:rsidRPr="0006063C" w:rsidSect="00034616">
      <w:pgSz w:w="11906" w:h="16838"/>
      <w:pgMar w:top="1417" w:right="1134" w:bottom="141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