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ＭＳ ゴシック" w:hAnsi="ＭＳ ゴシック"/>
          <w:b/>
          <w:color w:val="1F4E79"/>
          <w:sz w:val="32"/>
        </w:rPr>
        <w:t>バックオフィス業務月報</w:t>
      </w:r>
    </w:p>
    <w:p>
      <w:pPr>
        <w:jc w:val="center"/>
      </w:pPr>
      <w:r>
        <w:rPr>
          <w:rFonts w:ascii="ＭＳ 明朝" w:hAnsi="ＭＳ 明朝"/>
          <w:b w:val="0"/>
          <w:sz w:val="24"/>
        </w:rPr>
        <w:t>〜 5部門特化・業務量集計・滞留管理・プロジェクト進捗 〜</w:t>
      </w:r>
    </w:p>
    <w:p>
      <w:r>
        <w:rPr>
          <w:rFonts w:ascii="ＭＳ 明朝" w:hAnsi="ＭＳ 明朝"/>
          <w:b w:val="0"/>
          <w:sz w:val="20"/>
        </w:rPr>
      </w:r>
    </w:p>
    <w:p>
      <w:pPr>
        <w:jc w:val="center"/>
      </w:pPr>
      <w:r>
        <w:rPr>
          <w:rFonts w:ascii="ＭＳ 明朝" w:hAnsi="ＭＳ 明朝"/>
          <w:b w:val="0"/>
          <w:sz w:val="22"/>
        </w:rPr>
        <w:t>対象期間：{YYYY年MM月01日}〜{YYYY年MM月末日}</w:t>
      </w:r>
    </w:p>
    <w:p>
      <w:pPr>
        <w:jc w:val="center"/>
      </w:pPr>
      <w:r>
        <w:rPr>
          <w:rFonts w:ascii="ＭＳ 明朝" w:hAnsi="ＭＳ 明朝"/>
          <w:b w:val="0"/>
          <w:sz w:val="22"/>
        </w:rPr>
        <w:t>作成者：{管理本部長 ○○ ○○}</w:t>
      </w:r>
    </w:p>
    <w:p>
      <w:pPr>
        <w:jc w:val="center"/>
      </w:pPr>
      <w:r>
        <w:rPr>
          <w:rFonts w:ascii="ＭＳ 明朝" w:hAnsi="ＭＳ 明朝"/>
          <w:b w:val="0"/>
          <w:sz w:val="22"/>
        </w:rPr>
        <w:t>提出先：経営会議</w:t>
      </w:r>
    </w:p>
    <w:p>
      <w:pPr>
        <w:jc w:val="center"/>
      </w:pPr>
      <w:r>
        <w:rPr>
          <w:rFonts w:ascii="ＭＳ 明朝" w:hAnsi="ＭＳ 明朝"/>
          <w:b w:val="0"/>
          <w:sz w:val="22"/>
        </w:rPr>
        <w:t>提出日：{YYYY年MM月DD日}</w:t>
      </w:r>
    </w:p>
    <w:p>
      <w:r>
        <w:br w:type="page"/>
      </w:r>
    </w:p>
    <w:p>
      <w:r>
        <w:rPr>
          <w:rFonts w:ascii="ＭＳ ゴシック" w:hAnsi="ＭＳ ゴシック"/>
          <w:b/>
          <w:color w:val="1F4E79"/>
          <w:sz w:val="32"/>
        </w:rPr>
        <w:t>目次</w:t>
      </w:r>
    </w:p>
    <w:p>
      <w:pPr>
        <w:pStyle w:val="ListBullet"/>
      </w:pPr>
      <w:r>
        <w:rPr>
          <w:rFonts w:ascii="ＭＳ 明朝" w:hAnsi="ＭＳ 明朝"/>
          <w:sz w:val="20"/>
        </w:rPr>
        <w:t>1. 全社サマリー</w:t>
      </w:r>
    </w:p>
    <w:p>
      <w:pPr>
        <w:pStyle w:val="ListBullet"/>
      </w:pPr>
      <w:r>
        <w:rPr>
          <w:rFonts w:ascii="ＭＳ 明朝" w:hAnsi="ＭＳ 明朝"/>
          <w:sz w:val="20"/>
        </w:rPr>
        <w:t>2. 経理部門 月報</w:t>
      </w:r>
    </w:p>
    <w:p>
      <w:pPr>
        <w:pStyle w:val="ListBullet"/>
      </w:pPr>
      <w:r>
        <w:rPr>
          <w:rFonts w:ascii="ＭＳ 明朝" w:hAnsi="ＭＳ 明朝"/>
          <w:sz w:val="20"/>
        </w:rPr>
        <w:t>3. 総務部門 月報</w:t>
      </w:r>
    </w:p>
    <w:p>
      <w:pPr>
        <w:pStyle w:val="ListBullet"/>
      </w:pPr>
      <w:r>
        <w:rPr>
          <w:rFonts w:ascii="ＭＳ 明朝" w:hAnsi="ＭＳ 明朝"/>
          <w:sz w:val="20"/>
        </w:rPr>
        <w:t>4. 人事部門 月報</w:t>
      </w:r>
    </w:p>
    <w:p>
      <w:pPr>
        <w:pStyle w:val="ListBullet"/>
      </w:pPr>
      <w:r>
        <w:rPr>
          <w:rFonts w:ascii="ＭＳ 明朝" w:hAnsi="ＭＳ 明朝"/>
          <w:sz w:val="20"/>
        </w:rPr>
        <w:t>5. 情シス部門 月報</w:t>
      </w:r>
    </w:p>
    <w:p>
      <w:pPr>
        <w:pStyle w:val="ListBullet"/>
      </w:pPr>
      <w:r>
        <w:rPr>
          <w:rFonts w:ascii="ＭＳ 明朝" w:hAnsi="ＭＳ 明朝"/>
          <w:sz w:val="20"/>
        </w:rPr>
        <w:t>6. 法務部門 月報</w:t>
      </w:r>
    </w:p>
    <w:p>
      <w:pPr>
        <w:pStyle w:val="ListBullet"/>
      </w:pPr>
      <w:r>
        <w:rPr>
          <w:rFonts w:ascii="ＭＳ 明朝" w:hAnsi="ＭＳ 明朝"/>
          <w:sz w:val="20"/>
        </w:rPr>
        <w:t>7. 横断プロジェクト進捗</w:t>
      </w:r>
    </w:p>
    <w:p>
      <w:pPr>
        <w:pStyle w:val="ListBullet"/>
      </w:pPr>
      <w:r>
        <w:rPr>
          <w:rFonts w:ascii="ＭＳ 明朝" w:hAnsi="ＭＳ 明朝"/>
          <w:sz w:val="20"/>
        </w:rPr>
        <w:t>8. 経営会議への特記事項</w:t>
      </w:r>
    </w:p>
    <w:p>
      <w:pPr>
        <w:pStyle w:val="ListBullet"/>
      </w:pPr>
      <w:r>
        <w:rPr>
          <w:rFonts w:ascii="ＭＳ 明朝" w:hAnsi="ＭＳ 明朝"/>
          <w:sz w:val="20"/>
        </w:rPr>
        <w:t>9. 次月アクション</w:t>
      </w:r>
    </w:p>
    <w:p>
      <w:pPr>
        <w:pStyle w:val="ListBullet"/>
      </w:pPr>
      <w:r>
        <w:rPr>
          <w:rFonts w:ascii="ＭＳ 明朝" w:hAnsi="ＭＳ 明朝"/>
          <w:sz w:val="20"/>
        </w:rPr>
        <w:t>10. FAQ・運用ルール</w:t>
      </w:r>
    </w:p>
    <w:p>
      <w:r>
        <w:br w:type="page"/>
      </w:r>
    </w:p>
    <w:p>
      <w:r>
        <w:rPr>
          <w:rFonts w:ascii="ＭＳ ゴシック" w:hAnsi="ＭＳ ゴシック"/>
          <w:b/>
          <w:color w:val="1F4E79"/>
          <w:sz w:val="32"/>
        </w:rPr>
        <w:t>1. 全社サマリー</w:t>
      </w:r>
    </w:p>
    <w:p>
      <w:r>
        <w:rPr>
          <w:rFonts w:ascii="ＭＳ 明朝" w:hAnsi="ＭＳ 明朝"/>
          <w:b w:val="0"/>
          <w:color w:val="808080"/>
          <w:sz w:val="18"/>
        </w:rPr>
        <w:t>※ 数値は Excel「表紙_全社サマリー」シートから転記してください。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606"/>
        <w:gridCol w:w="1606"/>
        <w:gridCol w:w="1606"/>
        <w:gridCol w:w="1606"/>
        <w:gridCol w:w="1606"/>
        <w:gridCol w:w="1606"/>
      </w:tblGrid>
      <w:tr>
        <w:tc>
          <w:tcPr>
            <w:tcW w:type="dxa" w:w="1606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部門</w:t>
            </w:r>
          </w:p>
        </w:tc>
        <w:tc>
          <w:tcPr>
            <w:tcW w:type="dxa" w:w="1606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業務件数</w:t>
            </w:r>
          </w:p>
        </w:tc>
        <w:tc>
          <w:tcPr>
            <w:tcW w:type="dxa" w:w="1606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総工数(h)</w:t>
            </w:r>
          </w:p>
        </w:tc>
        <w:tc>
          <w:tcPr>
            <w:tcW w:type="dxa" w:w="1606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完了率</w:t>
            </w:r>
          </w:p>
        </w:tc>
        <w:tc>
          <w:tcPr>
            <w:tcW w:type="dxa" w:w="1606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滞留件数</w:t>
            </w:r>
          </w:p>
        </w:tc>
        <w:tc>
          <w:tcPr>
            <w:tcW w:type="dxa" w:w="1606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高優先未完了</w:t>
            </w:r>
          </w:p>
        </w:tc>
      </w:tr>
      <w:tr>
        <w:tc>
          <w:tcPr>
            <w:tcW w:type="dxa" w:w="1606"/>
          </w:tcPr>
          <w:p>
            <w:r/>
            <w:r>
              <w:rPr>
                <w:rFonts w:ascii="ＭＳ 明朝" w:hAnsi="ＭＳ 明朝"/>
                <w:sz w:val="18"/>
              </w:rPr>
              <w:t>経理</w:t>
            </w:r>
          </w:p>
        </w:tc>
        <w:tc>
          <w:tcPr>
            <w:tcW w:type="dxa" w:w="1606"/>
          </w:tcPr>
          <w:p>
            <w:r/>
            <w:r>
              <w:rPr>
                <w:rFonts w:ascii="ＭＳ 明朝" w:hAnsi="ＭＳ 明朝"/>
                <w:sz w:val="18"/>
              </w:rPr>
              <w:t>{30}</w:t>
            </w:r>
          </w:p>
        </w:tc>
        <w:tc>
          <w:tcPr>
            <w:tcW w:type="dxa" w:w="1606"/>
          </w:tcPr>
          <w:p>
            <w:r/>
            <w:r>
              <w:rPr>
                <w:rFonts w:ascii="ＭＳ 明朝" w:hAnsi="ＭＳ 明朝"/>
                <w:sz w:val="18"/>
              </w:rPr>
              <w:t>{36.5}</w:t>
            </w:r>
          </w:p>
        </w:tc>
        <w:tc>
          <w:tcPr>
            <w:tcW w:type="dxa" w:w="1606"/>
          </w:tcPr>
          <w:p>
            <w:r/>
            <w:r>
              <w:rPr>
                <w:rFonts w:ascii="ＭＳ 明朝" w:hAnsi="ＭＳ 明朝"/>
                <w:sz w:val="18"/>
              </w:rPr>
              <w:t>{73%}</w:t>
            </w:r>
          </w:p>
        </w:tc>
        <w:tc>
          <w:tcPr>
            <w:tcW w:type="dxa" w:w="1606"/>
          </w:tcPr>
          <w:p>
            <w:r/>
            <w:r>
              <w:rPr>
                <w:rFonts w:ascii="ＭＳ 明朝" w:hAnsi="ＭＳ 明朝"/>
                <w:sz w:val="18"/>
              </w:rPr>
              <w:t>{2}</w:t>
            </w:r>
          </w:p>
        </w:tc>
        <w:tc>
          <w:tcPr>
            <w:tcW w:type="dxa" w:w="1606"/>
          </w:tcPr>
          <w:p>
            <w:r/>
            <w:r>
              <w:rPr>
                <w:rFonts w:ascii="ＭＳ 明朝" w:hAnsi="ＭＳ 明朝"/>
                <w:sz w:val="18"/>
              </w:rPr>
              <w:t>{1}</w:t>
            </w:r>
          </w:p>
        </w:tc>
      </w:tr>
      <w:tr>
        <w:tc>
          <w:tcPr>
            <w:tcW w:type="dxa" w:w="1606"/>
          </w:tcPr>
          <w:p>
            <w:r/>
            <w:r>
              <w:rPr>
                <w:rFonts w:ascii="ＭＳ 明朝" w:hAnsi="ＭＳ 明朝"/>
                <w:sz w:val="18"/>
              </w:rPr>
              <w:t>総務</w:t>
            </w:r>
          </w:p>
        </w:tc>
        <w:tc>
          <w:tcPr>
            <w:tcW w:type="dxa" w:w="1606"/>
          </w:tcPr>
          <w:p>
            <w:r/>
            <w:r>
              <w:rPr>
                <w:rFonts w:ascii="ＭＳ 明朝" w:hAnsi="ＭＳ 明朝"/>
                <w:sz w:val="18"/>
              </w:rPr>
              <w:t>{30}</w:t>
            </w:r>
          </w:p>
        </w:tc>
        <w:tc>
          <w:tcPr>
            <w:tcW w:type="dxa" w:w="1606"/>
          </w:tcPr>
          <w:p>
            <w:r/>
            <w:r>
              <w:rPr>
                <w:rFonts w:ascii="ＭＳ 明朝" w:hAnsi="ＭＳ 明朝"/>
                <w:sz w:val="18"/>
              </w:rPr>
              <w:t>{45.5}</w:t>
            </w:r>
          </w:p>
        </w:tc>
        <w:tc>
          <w:tcPr>
            <w:tcW w:type="dxa" w:w="1606"/>
          </w:tcPr>
          <w:p>
            <w:r/>
            <w:r>
              <w:rPr>
                <w:rFonts w:ascii="ＭＳ 明朝" w:hAnsi="ＭＳ 明朝"/>
                <w:sz w:val="18"/>
              </w:rPr>
              <w:t>{73%}</w:t>
            </w:r>
          </w:p>
        </w:tc>
        <w:tc>
          <w:tcPr>
            <w:tcW w:type="dxa" w:w="1606"/>
          </w:tcPr>
          <w:p>
            <w:r/>
            <w:r>
              <w:rPr>
                <w:rFonts w:ascii="ＭＳ 明朝" w:hAnsi="ＭＳ 明朝"/>
                <w:sz w:val="18"/>
              </w:rPr>
              <w:t>{3}</w:t>
            </w:r>
          </w:p>
        </w:tc>
        <w:tc>
          <w:tcPr>
            <w:tcW w:type="dxa" w:w="1606"/>
          </w:tcPr>
          <w:p>
            <w:r/>
            <w:r>
              <w:rPr>
                <w:rFonts w:ascii="ＭＳ 明朝" w:hAnsi="ＭＳ 明朝"/>
                <w:sz w:val="18"/>
              </w:rPr>
              <w:t>{1}</w:t>
            </w:r>
          </w:p>
        </w:tc>
      </w:tr>
      <w:tr>
        <w:tc>
          <w:tcPr>
            <w:tcW w:type="dxa" w:w="1606"/>
          </w:tcPr>
          <w:p>
            <w:r/>
            <w:r>
              <w:rPr>
                <w:rFonts w:ascii="ＭＳ 明朝" w:hAnsi="ＭＳ 明朝"/>
                <w:sz w:val="18"/>
              </w:rPr>
              <w:t>人事</w:t>
            </w:r>
          </w:p>
        </w:tc>
        <w:tc>
          <w:tcPr>
            <w:tcW w:type="dxa" w:w="1606"/>
          </w:tcPr>
          <w:p>
            <w:r/>
            <w:r>
              <w:rPr>
                <w:rFonts w:ascii="ＭＳ 明朝" w:hAnsi="ＭＳ 明朝"/>
                <w:sz w:val="18"/>
              </w:rPr>
              <w:t>{30}</w:t>
            </w:r>
          </w:p>
        </w:tc>
        <w:tc>
          <w:tcPr>
            <w:tcW w:type="dxa" w:w="1606"/>
          </w:tcPr>
          <w:p>
            <w:r/>
            <w:r>
              <w:rPr>
                <w:rFonts w:ascii="ＭＳ 明朝" w:hAnsi="ＭＳ 明朝"/>
                <w:sz w:val="18"/>
              </w:rPr>
              <w:t>{59.5}</w:t>
            </w:r>
          </w:p>
        </w:tc>
        <w:tc>
          <w:tcPr>
            <w:tcW w:type="dxa" w:w="1606"/>
          </w:tcPr>
          <w:p>
            <w:r/>
            <w:r>
              <w:rPr>
                <w:rFonts w:ascii="ＭＳ 明朝" w:hAnsi="ＭＳ 明朝"/>
                <w:sz w:val="18"/>
              </w:rPr>
              <w:t>{77%}</w:t>
            </w:r>
          </w:p>
        </w:tc>
        <w:tc>
          <w:tcPr>
            <w:tcW w:type="dxa" w:w="1606"/>
          </w:tcPr>
          <w:p>
            <w:r/>
            <w:r>
              <w:rPr>
                <w:rFonts w:ascii="ＭＳ 明朝" w:hAnsi="ＭＳ 明朝"/>
                <w:sz w:val="18"/>
              </w:rPr>
              <w:t>{3}</w:t>
            </w:r>
          </w:p>
        </w:tc>
        <w:tc>
          <w:tcPr>
            <w:tcW w:type="dxa" w:w="1606"/>
          </w:tcPr>
          <w:p>
            <w:r/>
            <w:r>
              <w:rPr>
                <w:rFonts w:ascii="ＭＳ 明朝" w:hAnsi="ＭＳ 明朝"/>
                <w:sz w:val="18"/>
              </w:rPr>
              <w:t>{2}</w:t>
            </w:r>
          </w:p>
        </w:tc>
      </w:tr>
      <w:tr>
        <w:tc>
          <w:tcPr>
            <w:tcW w:type="dxa" w:w="1606"/>
          </w:tcPr>
          <w:p>
            <w:r/>
            <w:r>
              <w:rPr>
                <w:rFonts w:ascii="ＭＳ 明朝" w:hAnsi="ＭＳ 明朝"/>
                <w:sz w:val="18"/>
              </w:rPr>
              <w:t>情シス</w:t>
            </w:r>
          </w:p>
        </w:tc>
        <w:tc>
          <w:tcPr>
            <w:tcW w:type="dxa" w:w="1606"/>
          </w:tcPr>
          <w:p>
            <w:r/>
            <w:r>
              <w:rPr>
                <w:rFonts w:ascii="ＭＳ 明朝" w:hAnsi="ＭＳ 明朝"/>
                <w:sz w:val="18"/>
              </w:rPr>
              <w:t>{30}</w:t>
            </w:r>
          </w:p>
        </w:tc>
        <w:tc>
          <w:tcPr>
            <w:tcW w:type="dxa" w:w="1606"/>
          </w:tcPr>
          <w:p>
            <w:r/>
            <w:r>
              <w:rPr>
                <w:rFonts w:ascii="ＭＳ 明朝" w:hAnsi="ＭＳ 明朝"/>
                <w:sz w:val="18"/>
              </w:rPr>
              <w:t>{56.5}</w:t>
            </w:r>
          </w:p>
        </w:tc>
        <w:tc>
          <w:tcPr>
            <w:tcW w:type="dxa" w:w="1606"/>
          </w:tcPr>
          <w:p>
            <w:r/>
            <w:r>
              <w:rPr>
                <w:rFonts w:ascii="ＭＳ 明朝" w:hAnsi="ＭＳ 明朝"/>
                <w:sz w:val="18"/>
              </w:rPr>
              <w:t>{70%}</w:t>
            </w:r>
          </w:p>
        </w:tc>
        <w:tc>
          <w:tcPr>
            <w:tcW w:type="dxa" w:w="1606"/>
          </w:tcPr>
          <w:p>
            <w:r/>
            <w:r>
              <w:rPr>
                <w:rFonts w:ascii="ＭＳ 明朝" w:hAnsi="ＭＳ 明朝"/>
                <w:sz w:val="18"/>
              </w:rPr>
              <w:t>{3}</w:t>
            </w:r>
          </w:p>
        </w:tc>
        <w:tc>
          <w:tcPr>
            <w:tcW w:type="dxa" w:w="1606"/>
          </w:tcPr>
          <w:p>
            <w:r/>
            <w:r>
              <w:rPr>
                <w:rFonts w:ascii="ＭＳ 明朝" w:hAnsi="ＭＳ 明朝"/>
                <w:sz w:val="18"/>
              </w:rPr>
              <w:t>{2}</w:t>
            </w:r>
          </w:p>
        </w:tc>
      </w:tr>
      <w:tr>
        <w:tc>
          <w:tcPr>
            <w:tcW w:type="dxa" w:w="1606"/>
          </w:tcPr>
          <w:p>
            <w:r/>
            <w:r>
              <w:rPr>
                <w:rFonts w:ascii="ＭＳ 明朝" w:hAnsi="ＭＳ 明朝"/>
                <w:sz w:val="18"/>
              </w:rPr>
              <w:t>法務</w:t>
            </w:r>
          </w:p>
        </w:tc>
        <w:tc>
          <w:tcPr>
            <w:tcW w:type="dxa" w:w="1606"/>
          </w:tcPr>
          <w:p>
            <w:r/>
            <w:r>
              <w:rPr>
                <w:rFonts w:ascii="ＭＳ 明朝" w:hAnsi="ＭＳ 明朝"/>
                <w:sz w:val="18"/>
              </w:rPr>
              <w:t>{30}</w:t>
            </w:r>
          </w:p>
        </w:tc>
        <w:tc>
          <w:tcPr>
            <w:tcW w:type="dxa" w:w="1606"/>
          </w:tcPr>
          <w:p>
            <w:r/>
            <w:r>
              <w:rPr>
                <w:rFonts w:ascii="ＭＳ 明朝" w:hAnsi="ＭＳ 明朝"/>
                <w:sz w:val="18"/>
              </w:rPr>
              <w:t>{57.5}</w:t>
            </w:r>
          </w:p>
        </w:tc>
        <w:tc>
          <w:tcPr>
            <w:tcW w:type="dxa" w:w="1606"/>
          </w:tcPr>
          <w:p>
            <w:r/>
            <w:r>
              <w:rPr>
                <w:rFonts w:ascii="ＭＳ 明朝" w:hAnsi="ＭＳ 明朝"/>
                <w:sz w:val="18"/>
              </w:rPr>
              <w:t>{77%}</w:t>
            </w:r>
          </w:p>
        </w:tc>
        <w:tc>
          <w:tcPr>
            <w:tcW w:type="dxa" w:w="1606"/>
          </w:tcPr>
          <w:p>
            <w:r/>
            <w:r>
              <w:rPr>
                <w:rFonts w:ascii="ＭＳ 明朝" w:hAnsi="ＭＳ 明朝"/>
                <w:sz w:val="18"/>
              </w:rPr>
              <w:t>{3}</w:t>
            </w:r>
          </w:p>
        </w:tc>
        <w:tc>
          <w:tcPr>
            <w:tcW w:type="dxa" w:w="1606"/>
          </w:tcPr>
          <w:p>
            <w:r/>
            <w:r>
              <w:rPr>
                <w:rFonts w:ascii="ＭＳ 明朝" w:hAnsi="ＭＳ 明朝"/>
                <w:sz w:val="18"/>
              </w:rPr>
              <w:t>{2}</w:t>
            </w:r>
          </w:p>
        </w:tc>
      </w:tr>
      <w:tr>
        <w:tc>
          <w:tcPr>
            <w:tcW w:type="dxa" w:w="1606"/>
          </w:tcPr>
          <w:p>
            <w:r/>
            <w:r>
              <w:rPr>
                <w:rFonts w:ascii="ＭＳ 明朝" w:hAnsi="ＭＳ 明朝"/>
                <w:sz w:val="18"/>
              </w:rPr>
              <w:t>合計</w:t>
            </w:r>
          </w:p>
        </w:tc>
        <w:tc>
          <w:tcPr>
            <w:tcW w:type="dxa" w:w="1606"/>
          </w:tcPr>
          <w:p>
            <w:r/>
            <w:r>
              <w:rPr>
                <w:rFonts w:ascii="ＭＳ 明朝" w:hAnsi="ＭＳ 明朝"/>
                <w:sz w:val="18"/>
              </w:rPr>
              <w:t>{150}</w:t>
            </w:r>
          </w:p>
        </w:tc>
        <w:tc>
          <w:tcPr>
            <w:tcW w:type="dxa" w:w="1606"/>
          </w:tcPr>
          <w:p>
            <w:r/>
            <w:r>
              <w:rPr>
                <w:rFonts w:ascii="ＭＳ 明朝" w:hAnsi="ＭＳ 明朝"/>
                <w:sz w:val="18"/>
              </w:rPr>
              <w:t>{255.5}</w:t>
            </w:r>
          </w:p>
        </w:tc>
        <w:tc>
          <w:tcPr>
            <w:tcW w:type="dxa" w:w="1606"/>
          </w:tcPr>
          <w:p>
            <w:r/>
            <w:r>
              <w:rPr>
                <w:rFonts w:ascii="ＭＳ 明朝" w:hAnsi="ＭＳ 明朝"/>
                <w:sz w:val="18"/>
              </w:rPr>
              <w:t>{74%}</w:t>
            </w:r>
          </w:p>
        </w:tc>
        <w:tc>
          <w:tcPr>
            <w:tcW w:type="dxa" w:w="1606"/>
          </w:tcPr>
          <w:p>
            <w:r/>
            <w:r>
              <w:rPr>
                <w:rFonts w:ascii="ＭＳ 明朝" w:hAnsi="ＭＳ 明朝"/>
                <w:sz w:val="18"/>
              </w:rPr>
              <w:t>{14}</w:t>
            </w:r>
          </w:p>
        </w:tc>
        <w:tc>
          <w:tcPr>
            <w:tcW w:type="dxa" w:w="1606"/>
          </w:tcPr>
          <w:p>
            <w:r/>
            <w:r>
              <w:rPr>
                <w:rFonts w:ascii="ＭＳ 明朝" w:hAnsi="ＭＳ 明朝"/>
                <w:sz w:val="18"/>
              </w:rPr>
              <w:t>{8}</w:t>
            </w:r>
          </w:p>
        </w:tc>
      </w:tr>
    </w:tbl>
    <w:p/>
    <w:p>
      <w:r>
        <w:rPr>
          <w:rFonts w:ascii="ＭＳ ゴシック" w:hAnsi="ＭＳ ゴシック"/>
          <w:b/>
          <w:color w:val="333333"/>
          <w:sz w:val="22"/>
        </w:rPr>
        <w:t>【図表プレースホルダ】部門別工数構成（円グラフ）</w:t>
      </w:r>
    </w:p>
    <w:p>
      <w:pPr>
        <w:jc w:val="center"/>
      </w:pPr>
      <w:r>
        <w:rPr>
          <w:rFonts w:ascii="ＭＳ 明朝" w:hAnsi="ＭＳ 明朝"/>
          <w:b w:val="0"/>
          <w:color w:val="808080"/>
          <w:sz w:val="20"/>
        </w:rPr>
        <w:t>[ ここに円グラフを挿入：経理/総務/人事/情シス/法務 の総工数(h) 比率 ]</w:t>
      </w:r>
    </w:p>
    <w:p>
      <w:r>
        <w:br w:type="page"/>
      </w:r>
    </w:p>
    <w:p>
      <w:r>
        <w:rPr>
          <w:rFonts w:ascii="ＭＳ ゴシック" w:hAnsi="ＭＳ ゴシック"/>
          <w:b/>
          <w:color w:val="1F4E79"/>
          <w:sz w:val="32"/>
        </w:rPr>
        <w:t>2. 経理部門 月報</w:t>
      </w:r>
    </w:p>
    <w:p>
      <w:r>
        <w:rPr>
          <w:rFonts w:ascii="ＭＳ 明朝" w:hAnsi="ＭＳ 明朝"/>
          <w:b w:val="0"/>
          <w:sz w:val="20"/>
        </w:rPr>
        <w:t>対象業務範囲：請求書発行・支払処理・月次決算・税務・経費精算</w:t>
      </w:r>
    </w:p>
    <w:p>
      <w:r>
        <w:rPr>
          <w:rFonts w:ascii="ＭＳ ゴシック" w:hAnsi="ＭＳ ゴシック"/>
          <w:b/>
          <w:color w:val="2E74B5"/>
          <w:sz w:val="26"/>
        </w:rPr>
        <w:t>主要KPI・実績</w:t>
      </w:r>
    </w:p>
    <w:p>
      <w:pPr>
        <w:pStyle w:val="ListBullet"/>
      </w:pPr>
      <w:r>
        <w:rPr>
          <w:rFonts w:ascii="ＭＳ 明朝" w:hAnsi="ＭＳ 明朝"/>
          <w:sz w:val="20"/>
        </w:rPr>
        <w:t>月次決算 翌月3営業日締め：当月達成</w:t>
      </w:r>
    </w:p>
    <w:p>
      <w:pPr>
        <w:pStyle w:val="ListBullet"/>
      </w:pPr>
      <w:r>
        <w:rPr>
          <w:rFonts w:ascii="ＭＳ 明朝" w:hAnsi="ＭＳ 明朝"/>
          <w:sz w:val="20"/>
        </w:rPr>
        <w:t>請求書発行 当月分100%完了</w:t>
      </w:r>
    </w:p>
    <w:p>
      <w:pPr>
        <w:pStyle w:val="ListBullet"/>
      </w:pPr>
      <w:r>
        <w:rPr>
          <w:rFonts w:ascii="ＭＳ 明朝" w:hAnsi="ＭＳ 明朝"/>
          <w:sz w:val="20"/>
        </w:rPr>
        <w:t>滞留：立替金回収(12日)、社内経費規程改定(15日)</w:t>
      </w:r>
    </w:p>
    <w:p>
      <w:r>
        <w:rPr>
          <w:rFonts w:ascii="ＭＳ ゴシック" w:hAnsi="ＭＳ ゴシック"/>
          <w:b/>
          <w:color w:val="333333"/>
          <w:sz w:val="22"/>
        </w:rPr>
        <w:t>【図表プレースホルダ】業務カテゴリ別工数（横棒グラフ）</w:t>
      </w:r>
    </w:p>
    <w:p>
      <w:pPr>
        <w:jc w:val="center"/>
      </w:pPr>
      <w:r>
        <w:rPr>
          <w:rFonts w:ascii="ＭＳ 明朝" w:hAnsi="ＭＳ 明朝"/>
          <w:b w:val="0"/>
          <w:color w:val="808080"/>
          <w:sz w:val="20"/>
        </w:rPr>
        <w:t>[ ここに横棒グラフを挿入：カテゴリ別 工数(h) ]</w:t>
      </w:r>
    </w:p>
    <w:p>
      <w:r>
        <w:rPr>
          <w:rFonts w:ascii="ＭＳ ゴシック" w:hAnsi="ＭＳ ゴシック"/>
          <w:b/>
          <w:color w:val="2E74B5"/>
          <w:sz w:val="26"/>
        </w:rPr>
        <w:t>リスク・課題</w:t>
      </w:r>
    </w:p>
    <w:p>
      <w:pPr>
        <w:pStyle w:val="ListBullet"/>
      </w:pPr>
      <w:r>
        <w:rPr>
          <w:rFonts w:ascii="ＭＳ 明朝" w:hAnsi="ＭＳ 明朝"/>
          <w:sz w:val="20"/>
        </w:rPr>
        <w:t>インボイス未対応取引先3社あり。法務と連携して文面通知中。</w:t>
      </w:r>
    </w:p>
    <w:p>
      <w:pPr>
        <w:pStyle w:val="ListBullet"/>
      </w:pPr>
      <w:r>
        <w:rPr>
          <w:rFonts w:ascii="ＭＳ 明朝" w:hAnsi="ＭＳ 明朝"/>
          <w:sz w:val="20"/>
        </w:rPr>
        <w:t>監査対応資料が未着手。来月から本格着手。</w:t>
      </w:r>
    </w:p>
    <w:p>
      <w:r>
        <w:rPr>
          <w:rFonts w:ascii="ＭＳ ゴシック" w:hAnsi="ＭＳ ゴシック"/>
          <w:b/>
          <w:color w:val="2E74B5"/>
          <w:sz w:val="26"/>
        </w:rPr>
        <w:t>次月アクション</w:t>
      </w:r>
    </w:p>
    <w:p>
      <w:pPr>
        <w:pStyle w:val="ListBullet"/>
      </w:pPr>
      <w:r>
        <w:rPr>
          <w:rFonts w:ascii="ＭＳ 明朝" w:hAnsi="ＭＳ 明朝"/>
          <w:sz w:val="20"/>
        </w:rPr>
        <w:t>11/05まで：立替金 催促レター発送</w:t>
      </w:r>
    </w:p>
    <w:p>
      <w:pPr>
        <w:pStyle w:val="ListBullet"/>
      </w:pPr>
      <w:r>
        <w:rPr>
          <w:rFonts w:ascii="ＭＳ 明朝" w:hAnsi="ＭＳ 明朝"/>
          <w:sz w:val="20"/>
        </w:rPr>
        <w:t>11/15まで：監査資料の体系化</w:t>
      </w:r>
    </w:p>
    <w:p>
      <w:pPr>
        <w:pStyle w:val="ListBullet"/>
      </w:pPr>
      <w:r>
        <w:rPr>
          <w:rFonts w:ascii="ＭＳ 明朝" w:hAnsi="ＭＳ 明朝"/>
          <w:sz w:val="20"/>
        </w:rPr>
        <w:t>11/末まで：年末調整準備キックオフ</w:t>
      </w:r>
    </w:p>
    <w:p>
      <w:r>
        <w:br w:type="page"/>
      </w:r>
    </w:p>
    <w:p>
      <w:r>
        <w:rPr>
          <w:rFonts w:ascii="ＭＳ ゴシック" w:hAnsi="ＭＳ ゴシック"/>
          <w:b/>
          <w:color w:val="1F4E79"/>
          <w:sz w:val="32"/>
        </w:rPr>
        <w:t>3. 総務部門 月報</w:t>
      </w:r>
    </w:p>
    <w:p>
      <w:r>
        <w:rPr>
          <w:rFonts w:ascii="ＭＳ 明朝" w:hAnsi="ＭＳ 明朝"/>
          <w:b w:val="0"/>
          <w:sz w:val="20"/>
        </w:rPr>
        <w:t>対象業務範囲：備品管理・契約管理・施設管理・社内行事・問合せ対応</w:t>
      </w:r>
    </w:p>
    <w:p>
      <w:r>
        <w:rPr>
          <w:rFonts w:ascii="ＭＳ ゴシック" w:hAnsi="ＭＳ ゴシック"/>
          <w:b/>
          <w:color w:val="2E74B5"/>
          <w:sz w:val="26"/>
        </w:rPr>
        <w:t>主要KPI・実績</w:t>
      </w:r>
    </w:p>
    <w:p>
      <w:pPr>
        <w:pStyle w:val="ListBullet"/>
      </w:pPr>
      <w:r>
        <w:rPr>
          <w:rFonts w:ascii="ＭＳ 明朝" w:hAnsi="ＭＳ 明朝"/>
          <w:sz w:val="20"/>
        </w:rPr>
        <w:t>株主総会 招集通知準備 進捗5/10ステップ完了</w:t>
      </w:r>
    </w:p>
    <w:p>
      <w:pPr>
        <w:pStyle w:val="ListBullet"/>
      </w:pPr>
      <w:r>
        <w:rPr>
          <w:rFonts w:ascii="ＭＳ 明朝" w:hAnsi="ＭＳ 明朝"/>
          <w:sz w:val="20"/>
        </w:rPr>
        <w:t>代表電話/郵便/来客対応 計10h（前月比+2h、来客増）</w:t>
      </w:r>
    </w:p>
    <w:p>
      <w:pPr>
        <w:pStyle w:val="ListBullet"/>
      </w:pPr>
      <w:r>
        <w:rPr>
          <w:rFonts w:ascii="ＭＳ 明朝" w:hAnsi="ＭＳ 明朝"/>
          <w:sz w:val="20"/>
        </w:rPr>
        <w:t>滞留：社員旅行企画(20日)、規程集メンテ(18日)</w:t>
      </w:r>
    </w:p>
    <w:p>
      <w:r>
        <w:rPr>
          <w:rFonts w:ascii="ＭＳ ゴシック" w:hAnsi="ＭＳ ゴシック"/>
          <w:b/>
          <w:color w:val="333333"/>
          <w:sz w:val="22"/>
        </w:rPr>
        <w:t>【図表プレースホルダ】業務カテゴリ別工数（横棒グラフ）</w:t>
      </w:r>
    </w:p>
    <w:p>
      <w:pPr>
        <w:jc w:val="center"/>
      </w:pPr>
      <w:r>
        <w:rPr>
          <w:rFonts w:ascii="ＭＳ 明朝" w:hAnsi="ＭＳ 明朝"/>
          <w:b w:val="0"/>
          <w:color w:val="808080"/>
          <w:sz w:val="20"/>
        </w:rPr>
        <w:t>[ ここに横棒グラフを挿入：カテゴリ別 工数(h) ]</w:t>
      </w:r>
    </w:p>
    <w:p>
      <w:r>
        <w:rPr>
          <w:rFonts w:ascii="ＭＳ ゴシック" w:hAnsi="ＭＳ ゴシック"/>
          <w:b/>
          <w:color w:val="2E74B5"/>
          <w:sz w:val="26"/>
        </w:rPr>
        <w:t>リスク・課題</w:t>
      </w:r>
    </w:p>
    <w:p>
      <w:pPr>
        <w:pStyle w:val="ListBullet"/>
      </w:pPr>
      <w:r>
        <w:rPr>
          <w:rFonts w:ascii="ＭＳ 明朝" w:hAnsi="ＭＳ 明朝"/>
          <w:sz w:val="20"/>
        </w:rPr>
        <w:t>社員旅行は日程調整が難航。代替案として日帰りBBQを提案予定。</w:t>
      </w:r>
    </w:p>
    <w:p>
      <w:pPr>
        <w:pStyle w:val="ListBullet"/>
      </w:pPr>
      <w:r>
        <w:rPr>
          <w:rFonts w:ascii="ＭＳ 明朝" w:hAnsi="ＭＳ 明朝"/>
          <w:sz w:val="20"/>
        </w:rPr>
        <w:t>規程集メンテは法務改定待ち。法務と連携。</w:t>
      </w:r>
    </w:p>
    <w:p>
      <w:r>
        <w:rPr>
          <w:rFonts w:ascii="ＭＳ ゴシック" w:hAnsi="ＭＳ ゴシック"/>
          <w:b/>
          <w:color w:val="2E74B5"/>
          <w:sz w:val="26"/>
        </w:rPr>
        <w:t>次月アクション</w:t>
      </w:r>
    </w:p>
    <w:p>
      <w:pPr>
        <w:pStyle w:val="ListBullet"/>
      </w:pPr>
      <w:r>
        <w:rPr>
          <w:rFonts w:ascii="ＭＳ 明朝" w:hAnsi="ＭＳ 明朝"/>
          <w:sz w:val="20"/>
        </w:rPr>
        <w:t>11/10まで：株主総会 招集通知 発送</w:t>
      </w:r>
    </w:p>
    <w:p>
      <w:pPr>
        <w:pStyle w:val="ListBullet"/>
      </w:pPr>
      <w:r>
        <w:rPr>
          <w:rFonts w:ascii="ＭＳ 明朝" w:hAnsi="ＭＳ 明朝"/>
          <w:sz w:val="20"/>
        </w:rPr>
        <w:t>11/15まで：年末年始休暇日程の社内通知</w:t>
      </w:r>
    </w:p>
    <w:p>
      <w:pPr>
        <w:pStyle w:val="ListBullet"/>
      </w:pPr>
      <w:r>
        <w:rPr>
          <w:rFonts w:ascii="ＭＳ 明朝" w:hAnsi="ＭＳ 明朝"/>
          <w:sz w:val="20"/>
        </w:rPr>
        <w:t>11/末まで：社員旅行 日程確定</w:t>
      </w:r>
    </w:p>
    <w:p>
      <w:r>
        <w:br w:type="page"/>
      </w:r>
    </w:p>
    <w:p>
      <w:r>
        <w:rPr>
          <w:rFonts w:ascii="ＭＳ ゴシック" w:hAnsi="ＭＳ ゴシック"/>
          <w:b/>
          <w:color w:val="1F4E79"/>
          <w:sz w:val="32"/>
        </w:rPr>
        <w:t>4. 人事部門 月報</w:t>
      </w:r>
    </w:p>
    <w:p>
      <w:r>
        <w:rPr>
          <w:rFonts w:ascii="ＭＳ 明朝" w:hAnsi="ＭＳ 明朝"/>
          <w:b w:val="0"/>
          <w:sz w:val="20"/>
        </w:rPr>
        <w:t>対象業務範囲：採用・労務・給与・評価・研修・労使対応</w:t>
      </w:r>
    </w:p>
    <w:p>
      <w:r>
        <w:rPr>
          <w:rFonts w:ascii="ＭＳ ゴシック" w:hAnsi="ＭＳ ゴシック"/>
          <w:b/>
          <w:color w:val="2E74B5"/>
          <w:sz w:val="26"/>
        </w:rPr>
        <w:t>主要KPI・実績</w:t>
      </w:r>
    </w:p>
    <w:p>
      <w:pPr>
        <w:pStyle w:val="ListBullet"/>
      </w:pPr>
      <w:r>
        <w:rPr>
          <w:rFonts w:ascii="ＭＳ 明朝" w:hAnsi="ＭＳ 明朝"/>
          <w:sz w:val="20"/>
        </w:rPr>
        <w:t>中途採用 5名面接→2名内定（達成）</w:t>
      </w:r>
    </w:p>
    <w:p>
      <w:pPr>
        <w:pStyle w:val="ListBullet"/>
      </w:pPr>
      <w:r>
        <w:rPr>
          <w:rFonts w:ascii="ＭＳ 明朝" w:hAnsi="ＭＳ 明朝"/>
          <w:sz w:val="20"/>
        </w:rPr>
        <w:t>評価面談 8割完了、上期締切まで2週間</w:t>
      </w:r>
    </w:p>
    <w:p>
      <w:pPr>
        <w:pStyle w:val="ListBullet"/>
      </w:pPr>
      <w:r>
        <w:rPr>
          <w:rFonts w:ascii="ＭＳ 明朝" w:hAnsi="ＭＳ 明朝"/>
          <w:sz w:val="20"/>
        </w:rPr>
        <w:t>滞留：360度評価集計(8日)、就業規則改定(14日)、採用ピッチ資料更新(11日)</w:t>
      </w:r>
    </w:p>
    <w:p>
      <w:r>
        <w:rPr>
          <w:rFonts w:ascii="ＭＳ ゴシック" w:hAnsi="ＭＳ ゴシック"/>
          <w:b/>
          <w:color w:val="333333"/>
          <w:sz w:val="22"/>
        </w:rPr>
        <w:t>【図表プレースホルダ】業務カテゴリ別工数（横棒グラフ）</w:t>
      </w:r>
    </w:p>
    <w:p>
      <w:pPr>
        <w:jc w:val="center"/>
      </w:pPr>
      <w:r>
        <w:rPr>
          <w:rFonts w:ascii="ＭＳ 明朝" w:hAnsi="ＭＳ 明朝"/>
          <w:b w:val="0"/>
          <w:color w:val="808080"/>
          <w:sz w:val="20"/>
        </w:rPr>
        <w:t>[ ここに横棒グラフを挿入：カテゴリ別 工数(h) ]</w:t>
      </w:r>
    </w:p>
    <w:p>
      <w:r>
        <w:rPr>
          <w:rFonts w:ascii="ＭＳ ゴシック" w:hAnsi="ＭＳ ゴシック"/>
          <w:b/>
          <w:color w:val="2E74B5"/>
          <w:sz w:val="26"/>
        </w:rPr>
        <w:t>リスク・課題</w:t>
      </w:r>
    </w:p>
    <w:p>
      <w:pPr>
        <w:pStyle w:val="ListBullet"/>
      </w:pPr>
      <w:r>
        <w:rPr>
          <w:rFonts w:ascii="ＭＳ 明朝" w:hAnsi="ＭＳ 明朝"/>
          <w:sz w:val="20"/>
        </w:rPr>
        <w:t>360度評価の回答率60%。リマインド施策を検討。</w:t>
      </w:r>
    </w:p>
    <w:p>
      <w:pPr>
        <w:pStyle w:val="ListBullet"/>
      </w:pPr>
      <w:r>
        <w:rPr>
          <w:rFonts w:ascii="ＭＳ 明朝" w:hAnsi="ＭＳ 明朝"/>
          <w:sz w:val="20"/>
        </w:rPr>
        <w:t>就業規則改定が法務確認で停滞。</w:t>
      </w:r>
    </w:p>
    <w:p>
      <w:r>
        <w:rPr>
          <w:rFonts w:ascii="ＭＳ ゴシック" w:hAnsi="ＭＳ ゴシック"/>
          <w:b/>
          <w:color w:val="2E74B5"/>
          <w:sz w:val="26"/>
        </w:rPr>
        <w:t>次月アクション</w:t>
      </w:r>
    </w:p>
    <w:p>
      <w:pPr>
        <w:pStyle w:val="ListBullet"/>
      </w:pPr>
      <w:r>
        <w:rPr>
          <w:rFonts w:ascii="ＭＳ 明朝" w:hAnsi="ＭＳ 明朝"/>
          <w:sz w:val="20"/>
        </w:rPr>
        <w:t>11/10まで：360度評価のリマインド送信</w:t>
      </w:r>
    </w:p>
    <w:p>
      <w:pPr>
        <w:pStyle w:val="ListBullet"/>
      </w:pPr>
      <w:r>
        <w:rPr>
          <w:rFonts w:ascii="ＭＳ 明朝" w:hAnsi="ＭＳ 明朝"/>
          <w:sz w:val="20"/>
        </w:rPr>
        <w:t>11/15まで：年末調整準備の社内案内</w:t>
      </w:r>
    </w:p>
    <w:p>
      <w:pPr>
        <w:pStyle w:val="ListBullet"/>
      </w:pPr>
      <w:r>
        <w:rPr>
          <w:rFonts w:ascii="ＭＳ 明朝" w:hAnsi="ＭＳ 明朝"/>
          <w:sz w:val="20"/>
        </w:rPr>
        <w:t>11/末まで：給与体系見直し原案 提出</w:t>
      </w:r>
    </w:p>
    <w:p>
      <w:r>
        <w:br w:type="page"/>
      </w:r>
    </w:p>
    <w:p>
      <w:r>
        <w:rPr>
          <w:rFonts w:ascii="ＭＳ ゴシック" w:hAnsi="ＭＳ ゴシック"/>
          <w:b/>
          <w:color w:val="1F4E79"/>
          <w:sz w:val="32"/>
        </w:rPr>
        <w:t>5. 情シス部門 月報</w:t>
      </w:r>
    </w:p>
    <w:p>
      <w:r>
        <w:rPr>
          <w:rFonts w:ascii="ＭＳ 明朝" w:hAnsi="ＭＳ 明朝"/>
          <w:b w:val="0"/>
          <w:sz w:val="20"/>
        </w:rPr>
        <w:t>対象業務範囲：PC/アカウント管理・障害対応・セキュリティ・SaaS管理</w:t>
      </w:r>
    </w:p>
    <w:p>
      <w:r>
        <w:rPr>
          <w:rFonts w:ascii="ＭＳ ゴシック" w:hAnsi="ＭＳ ゴシック"/>
          <w:b/>
          <w:color w:val="2E74B5"/>
          <w:sz w:val="26"/>
        </w:rPr>
        <w:t>主要KPI・実績</w:t>
      </w:r>
    </w:p>
    <w:p>
      <w:pPr>
        <w:pStyle w:val="ListBullet"/>
      </w:pPr>
      <w:r>
        <w:rPr>
          <w:rFonts w:ascii="ＭＳ 明朝" w:hAnsi="ＭＳ 明朝"/>
          <w:sz w:val="20"/>
        </w:rPr>
        <w:t>PC初期設定/アカウント発行 100%完了</w:t>
      </w:r>
    </w:p>
    <w:p>
      <w:pPr>
        <w:pStyle w:val="ListBullet"/>
      </w:pPr>
      <w:r>
        <w:rPr>
          <w:rFonts w:ascii="ＭＳ 明朝" w:hAnsi="ＭＳ 明朝"/>
          <w:sz w:val="20"/>
        </w:rPr>
        <w:t>セキュリティパッチ適用 100%、バックアップ毎日確認</w:t>
      </w:r>
    </w:p>
    <w:p>
      <w:pPr>
        <w:pStyle w:val="ListBullet"/>
      </w:pPr>
      <w:r>
        <w:rPr>
          <w:rFonts w:ascii="ＭＳ 明朝" w:hAnsi="ＭＳ 明朝"/>
          <w:sz w:val="20"/>
        </w:rPr>
        <w:t>滞留：VPNサーバ更新(12日)、IT統制レビュー(16日)、ファイルサーバ整理(9日)</w:t>
      </w:r>
    </w:p>
    <w:p>
      <w:r>
        <w:rPr>
          <w:rFonts w:ascii="ＭＳ ゴシック" w:hAnsi="ＭＳ ゴシック"/>
          <w:b/>
          <w:color w:val="333333"/>
          <w:sz w:val="22"/>
        </w:rPr>
        <w:t>【図表プレースホルダ】業務カテゴリ別工数（横棒グラフ）</w:t>
      </w:r>
    </w:p>
    <w:p>
      <w:pPr>
        <w:jc w:val="center"/>
      </w:pPr>
      <w:r>
        <w:rPr>
          <w:rFonts w:ascii="ＭＳ 明朝" w:hAnsi="ＭＳ 明朝"/>
          <w:b w:val="0"/>
          <w:color w:val="808080"/>
          <w:sz w:val="20"/>
        </w:rPr>
        <w:t>[ ここに横棒グラフを挿入：カテゴリ別 工数(h) ]</w:t>
      </w:r>
    </w:p>
    <w:p>
      <w:r>
        <w:rPr>
          <w:rFonts w:ascii="ＭＳ ゴシック" w:hAnsi="ＭＳ ゴシック"/>
          <w:b/>
          <w:color w:val="2E74B5"/>
          <w:sz w:val="26"/>
        </w:rPr>
        <w:t>リスク・課題</w:t>
      </w:r>
    </w:p>
    <w:p>
      <w:pPr>
        <w:pStyle w:val="ListBullet"/>
      </w:pPr>
      <w:r>
        <w:rPr>
          <w:rFonts w:ascii="ＭＳ 明朝" w:hAnsi="ＭＳ 明朝"/>
          <w:sz w:val="20"/>
        </w:rPr>
        <w:t>ISMS監査が11月。事前準備工数+8h見込み。</w:t>
      </w:r>
    </w:p>
    <w:p>
      <w:pPr>
        <w:pStyle w:val="ListBullet"/>
      </w:pPr>
      <w:r>
        <w:rPr>
          <w:rFonts w:ascii="ＭＳ 明朝" w:hAnsi="ＭＳ 明朝"/>
          <w:sz w:val="20"/>
        </w:rPr>
        <w:t>情報漏洩対策（DLP導入）の選定が遅延中。</w:t>
      </w:r>
    </w:p>
    <w:p>
      <w:r>
        <w:rPr>
          <w:rFonts w:ascii="ＭＳ ゴシック" w:hAnsi="ＭＳ ゴシック"/>
          <w:b/>
          <w:color w:val="2E74B5"/>
          <w:sz w:val="26"/>
        </w:rPr>
        <w:t>次月アクション</w:t>
      </w:r>
    </w:p>
    <w:p>
      <w:pPr>
        <w:pStyle w:val="ListBullet"/>
      </w:pPr>
      <w:r>
        <w:rPr>
          <w:rFonts w:ascii="ＭＳ 明朝" w:hAnsi="ＭＳ 明朝"/>
          <w:sz w:val="20"/>
        </w:rPr>
        <w:t>11/10まで：ISMS事前レビュー実施</w:t>
      </w:r>
    </w:p>
    <w:p>
      <w:pPr>
        <w:pStyle w:val="ListBullet"/>
      </w:pPr>
      <w:r>
        <w:rPr>
          <w:rFonts w:ascii="ＭＳ 明朝" w:hAnsi="ＭＳ 明朝"/>
          <w:sz w:val="20"/>
        </w:rPr>
        <w:t>11/15まで：VPNサーバ更新のメンテ枠確定</w:t>
      </w:r>
    </w:p>
    <w:p>
      <w:pPr>
        <w:pStyle w:val="ListBullet"/>
      </w:pPr>
      <w:r>
        <w:rPr>
          <w:rFonts w:ascii="ＭＳ 明朝" w:hAnsi="ＭＳ 明朝"/>
          <w:sz w:val="20"/>
        </w:rPr>
        <w:t>11/末まで：DLPベンダー比較表 完成</w:t>
      </w:r>
    </w:p>
    <w:p>
      <w:r>
        <w:br w:type="page"/>
      </w:r>
    </w:p>
    <w:p>
      <w:r>
        <w:rPr>
          <w:rFonts w:ascii="ＭＳ ゴシック" w:hAnsi="ＭＳ ゴシック"/>
          <w:b/>
          <w:color w:val="1F4E79"/>
          <w:sz w:val="32"/>
        </w:rPr>
        <w:t>6. 法務部門 月報</w:t>
      </w:r>
    </w:p>
    <w:p>
      <w:r>
        <w:rPr>
          <w:rFonts w:ascii="ＭＳ 明朝" w:hAnsi="ＭＳ 明朝"/>
          <w:b w:val="0"/>
          <w:sz w:val="20"/>
        </w:rPr>
        <w:t>対象業務範囲：契約レビュー・知財管理・コンプライアンス・社内規程</w:t>
      </w:r>
    </w:p>
    <w:p>
      <w:r>
        <w:rPr>
          <w:rFonts w:ascii="ＭＳ ゴシック" w:hAnsi="ＭＳ ゴシック"/>
          <w:b/>
          <w:color w:val="2E74B5"/>
          <w:sz w:val="26"/>
        </w:rPr>
        <w:t>主要KPI・実績</w:t>
      </w:r>
    </w:p>
    <w:p>
      <w:pPr>
        <w:pStyle w:val="ListBullet"/>
      </w:pPr>
      <w:r>
        <w:rPr>
          <w:rFonts w:ascii="ＭＳ 明朝" w:hAnsi="ＭＳ 明朝"/>
          <w:sz w:val="20"/>
        </w:rPr>
        <w:t>契約レビュー 計6件完了（NDA/業務委託/基本契約）</w:t>
      </w:r>
    </w:p>
    <w:p>
      <w:pPr>
        <w:pStyle w:val="ListBullet"/>
      </w:pPr>
      <w:r>
        <w:rPr>
          <w:rFonts w:ascii="ＭＳ 明朝" w:hAnsi="ＭＳ 明朝"/>
          <w:sz w:val="20"/>
        </w:rPr>
        <w:t>コンプラ研修 資料作成中、12月実施予定</w:t>
      </w:r>
    </w:p>
    <w:p>
      <w:pPr>
        <w:pStyle w:val="ListBullet"/>
      </w:pPr>
      <w:r>
        <w:rPr>
          <w:rFonts w:ascii="ＭＳ 明朝" w:hAnsi="ＭＳ 明朝"/>
          <w:sz w:val="20"/>
        </w:rPr>
        <w:t>滞留：M&amp;A契約レビュー(7日)、GDPR対応(14日)、規程集メンテ(19日)</w:t>
      </w:r>
    </w:p>
    <w:p>
      <w:r>
        <w:rPr>
          <w:rFonts w:ascii="ＭＳ ゴシック" w:hAnsi="ＭＳ ゴシック"/>
          <w:b/>
          <w:color w:val="333333"/>
          <w:sz w:val="22"/>
        </w:rPr>
        <w:t>【図表プレースホルダ】業務カテゴリ別工数（横棒グラフ）</w:t>
      </w:r>
    </w:p>
    <w:p>
      <w:pPr>
        <w:jc w:val="center"/>
      </w:pPr>
      <w:r>
        <w:rPr>
          <w:rFonts w:ascii="ＭＳ 明朝" w:hAnsi="ＭＳ 明朝"/>
          <w:b w:val="0"/>
          <w:color w:val="808080"/>
          <w:sz w:val="20"/>
        </w:rPr>
        <w:t>[ ここに横棒グラフを挿入：カテゴリ別 工数(h) ]</w:t>
      </w:r>
    </w:p>
    <w:p>
      <w:r>
        <w:rPr>
          <w:rFonts w:ascii="ＭＳ ゴシック" w:hAnsi="ＭＳ ゴシック"/>
          <w:b/>
          <w:color w:val="2E74B5"/>
          <w:sz w:val="26"/>
        </w:rPr>
        <w:t>リスク・課題</w:t>
      </w:r>
    </w:p>
    <w:p>
      <w:pPr>
        <w:pStyle w:val="ListBullet"/>
      </w:pPr>
      <w:r>
        <w:rPr>
          <w:rFonts w:ascii="ＭＳ 明朝" w:hAnsi="ＭＳ 明朝"/>
          <w:sz w:val="20"/>
        </w:rPr>
        <w:t>M&amp;A案件のデューデリが本格化。外部弁護士費用が増加見込み。</w:t>
      </w:r>
    </w:p>
    <w:p>
      <w:pPr>
        <w:pStyle w:val="ListBullet"/>
      </w:pPr>
      <w:r>
        <w:rPr>
          <w:rFonts w:ascii="ＭＳ 明朝" w:hAnsi="ＭＳ 明朝"/>
          <w:sz w:val="20"/>
        </w:rPr>
        <w:t>係争案件は相手方折衝中。10月中の決着を狙う。</w:t>
      </w:r>
    </w:p>
    <w:p>
      <w:r>
        <w:rPr>
          <w:rFonts w:ascii="ＭＳ ゴシック" w:hAnsi="ＭＳ ゴシック"/>
          <w:b/>
          <w:color w:val="2E74B5"/>
          <w:sz w:val="26"/>
        </w:rPr>
        <w:t>次月アクション</w:t>
      </w:r>
    </w:p>
    <w:p>
      <w:pPr>
        <w:pStyle w:val="ListBullet"/>
      </w:pPr>
      <w:r>
        <w:rPr>
          <w:rFonts w:ascii="ＭＳ 明朝" w:hAnsi="ＭＳ 明朝"/>
          <w:sz w:val="20"/>
        </w:rPr>
        <w:t>11/15まで：M&amp;Aデューデリ報告書 提出</w:t>
      </w:r>
    </w:p>
    <w:p>
      <w:pPr>
        <w:pStyle w:val="ListBullet"/>
      </w:pPr>
      <w:r>
        <w:rPr>
          <w:rFonts w:ascii="ＭＳ 明朝" w:hAnsi="ＭＳ 明朝"/>
          <w:sz w:val="20"/>
        </w:rPr>
        <w:t>11/末まで：個人情報保護法改正対応の社内通知</w:t>
      </w:r>
    </w:p>
    <w:p>
      <w:pPr>
        <w:pStyle w:val="ListBullet"/>
      </w:pPr>
      <w:r>
        <w:rPr>
          <w:rFonts w:ascii="ＭＳ 明朝" w:hAnsi="ＭＳ 明朝"/>
          <w:sz w:val="20"/>
        </w:rPr>
        <w:t>12/01まで：コンプライアンス研修 全社実施</w:t>
      </w:r>
    </w:p>
    <w:p>
      <w:r>
        <w:br w:type="page"/>
      </w:r>
    </w:p>
    <w:p>
      <w:r>
        <w:rPr>
          <w:rFonts w:ascii="ＭＳ ゴシック" w:hAnsi="ＭＳ ゴシック"/>
          <w:b/>
          <w:color w:val="1F4E79"/>
          <w:sz w:val="32"/>
        </w:rPr>
        <w:t>7. 横断プロジェクト進捗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928"/>
        <w:gridCol w:w="1928"/>
        <w:gridCol w:w="1928"/>
        <w:gridCol w:w="1928"/>
        <w:gridCol w:w="1928"/>
      </w:tblGrid>
      <w:tr>
        <w:tc>
          <w:tcPr>
            <w:tcW w:type="dxa" w:w="1928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プロジェクト</w:t>
            </w:r>
          </w:p>
        </w:tc>
        <w:tc>
          <w:tcPr>
            <w:tcW w:type="dxa" w:w="1928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主管</w:t>
            </w:r>
          </w:p>
        </w:tc>
        <w:tc>
          <w:tcPr>
            <w:tcW w:type="dxa" w:w="1928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進捗率</w:t>
            </w:r>
          </w:p>
        </w:tc>
        <w:tc>
          <w:tcPr>
            <w:tcW w:type="dxa" w:w="1928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完了予定</w:t>
            </w:r>
          </w:p>
        </w:tc>
        <w:tc>
          <w:tcPr>
            <w:tcW w:type="dxa" w:w="1928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次月アクション</w:t>
            </w:r>
          </w:p>
        </w:tc>
      </w:tr>
      <w:tr>
        <w:tc>
          <w:tcPr>
            <w:tcW w:type="dxa" w:w="1928"/>
          </w:tcPr>
          <w:p>
            <w:r/>
            <w:r>
              <w:rPr>
                <w:rFonts w:ascii="ＭＳ 明朝" w:hAnsi="ＭＳ 明朝"/>
                <w:sz w:val="18"/>
              </w:rPr>
              <w:t>インボイス対応</w:t>
            </w:r>
          </w:p>
        </w:tc>
        <w:tc>
          <w:tcPr>
            <w:tcW w:type="dxa" w:w="1928"/>
          </w:tcPr>
          <w:p>
            <w:r/>
            <w:r>
              <w:rPr>
                <w:rFonts w:ascii="ＭＳ 明朝" w:hAnsi="ＭＳ 明朝"/>
                <w:sz w:val="18"/>
              </w:rPr>
              <w:t>経理</w:t>
            </w:r>
          </w:p>
        </w:tc>
        <w:tc>
          <w:tcPr>
            <w:tcW w:type="dxa" w:w="1928"/>
          </w:tcPr>
          <w:p>
            <w:r/>
            <w:r>
              <w:rPr>
                <w:rFonts w:ascii="ＭＳ 明朝" w:hAnsi="ＭＳ 明朝"/>
                <w:sz w:val="18"/>
              </w:rPr>
              <w:t>80%</w:t>
            </w:r>
          </w:p>
        </w:tc>
        <w:tc>
          <w:tcPr>
            <w:tcW w:type="dxa" w:w="1928"/>
          </w:tcPr>
          <w:p>
            <w:r/>
            <w:r>
              <w:rPr>
                <w:rFonts w:ascii="ＭＳ 明朝" w:hAnsi="ＭＳ 明朝"/>
                <w:sz w:val="18"/>
              </w:rPr>
              <w:t>2026/12</w:t>
            </w:r>
          </w:p>
        </w:tc>
        <w:tc>
          <w:tcPr>
            <w:tcW w:type="dxa" w:w="1928"/>
          </w:tcPr>
          <w:p>
            <w:r/>
            <w:r>
              <w:rPr>
                <w:rFonts w:ascii="ＭＳ 明朝" w:hAnsi="ＭＳ 明朝"/>
                <w:sz w:val="18"/>
              </w:rPr>
              <w:t>未対応3社最終通知</w:t>
            </w:r>
          </w:p>
        </w:tc>
      </w:tr>
      <w:tr>
        <w:tc>
          <w:tcPr>
            <w:tcW w:type="dxa" w:w="1928"/>
          </w:tcPr>
          <w:p>
            <w:r/>
            <w:r>
              <w:rPr>
                <w:rFonts w:ascii="ＭＳ 明朝" w:hAnsi="ＭＳ 明朝"/>
                <w:sz w:val="18"/>
              </w:rPr>
              <w:t>IT資産棚卸2026</w:t>
            </w:r>
          </w:p>
        </w:tc>
        <w:tc>
          <w:tcPr>
            <w:tcW w:type="dxa" w:w="1928"/>
          </w:tcPr>
          <w:p>
            <w:r/>
            <w:r>
              <w:rPr>
                <w:rFonts w:ascii="ＭＳ 明朝" w:hAnsi="ＭＳ 明朝"/>
                <w:sz w:val="18"/>
              </w:rPr>
              <w:t>情シス</w:t>
            </w:r>
          </w:p>
        </w:tc>
        <w:tc>
          <w:tcPr>
            <w:tcW w:type="dxa" w:w="1928"/>
          </w:tcPr>
          <w:p>
            <w:r/>
            <w:r>
              <w:rPr>
                <w:rFonts w:ascii="ＭＳ 明朝" w:hAnsi="ＭＳ 明朝"/>
                <w:sz w:val="18"/>
              </w:rPr>
              <w:t>60%</w:t>
            </w:r>
          </w:p>
        </w:tc>
        <w:tc>
          <w:tcPr>
            <w:tcW w:type="dxa" w:w="1928"/>
          </w:tcPr>
          <w:p>
            <w:r/>
            <w:r>
              <w:rPr>
                <w:rFonts w:ascii="ＭＳ 明朝" w:hAnsi="ＭＳ 明朝"/>
                <w:sz w:val="18"/>
              </w:rPr>
              <w:t>2026/11</w:t>
            </w:r>
          </w:p>
        </w:tc>
        <w:tc>
          <w:tcPr>
            <w:tcW w:type="dxa" w:w="1928"/>
          </w:tcPr>
          <w:p>
            <w:r/>
            <w:r>
              <w:rPr>
                <w:rFonts w:ascii="ＭＳ 明朝" w:hAnsi="ＭＳ 明朝"/>
                <w:sz w:val="18"/>
              </w:rPr>
              <w:t>本社残棚卸</w:t>
            </w:r>
          </w:p>
        </w:tc>
      </w:tr>
      <w:tr>
        <w:tc>
          <w:tcPr>
            <w:tcW w:type="dxa" w:w="1928"/>
          </w:tcPr>
          <w:p>
            <w:r/>
            <w:r>
              <w:rPr>
                <w:rFonts w:ascii="ＭＳ 明朝" w:hAnsi="ＭＳ 明朝"/>
                <w:sz w:val="18"/>
              </w:rPr>
              <w:t>就業規則改定</w:t>
            </w:r>
          </w:p>
        </w:tc>
        <w:tc>
          <w:tcPr>
            <w:tcW w:type="dxa" w:w="1928"/>
          </w:tcPr>
          <w:p>
            <w:r/>
            <w:r>
              <w:rPr>
                <w:rFonts w:ascii="ＭＳ 明朝" w:hAnsi="ＭＳ 明朝"/>
                <w:sz w:val="18"/>
              </w:rPr>
              <w:t>人事</w:t>
            </w:r>
          </w:p>
        </w:tc>
        <w:tc>
          <w:tcPr>
            <w:tcW w:type="dxa" w:w="1928"/>
          </w:tcPr>
          <w:p>
            <w:r/>
            <w:r>
              <w:rPr>
                <w:rFonts w:ascii="ＭＳ 明朝" w:hAnsi="ＭＳ 明朝"/>
                <w:sz w:val="18"/>
              </w:rPr>
              <w:t>75%</w:t>
            </w:r>
          </w:p>
        </w:tc>
        <w:tc>
          <w:tcPr>
            <w:tcW w:type="dxa" w:w="1928"/>
          </w:tcPr>
          <w:p>
            <w:r/>
            <w:r>
              <w:rPr>
                <w:rFonts w:ascii="ＭＳ 明朝" w:hAnsi="ＭＳ 明朝"/>
                <w:sz w:val="18"/>
              </w:rPr>
              <w:t>2026/12</w:t>
            </w:r>
          </w:p>
        </w:tc>
        <w:tc>
          <w:tcPr>
            <w:tcW w:type="dxa" w:w="1928"/>
          </w:tcPr>
          <w:p>
            <w:r/>
            <w:r>
              <w:rPr>
                <w:rFonts w:ascii="ＭＳ 明朝" w:hAnsi="ＭＳ 明朝"/>
                <w:sz w:val="18"/>
              </w:rPr>
              <w:t>労使協議</w:t>
            </w:r>
          </w:p>
        </w:tc>
      </w:tr>
      <w:tr>
        <w:tc>
          <w:tcPr>
            <w:tcW w:type="dxa" w:w="1928"/>
          </w:tcPr>
          <w:p>
            <w:r/>
            <w:r>
              <w:rPr>
                <w:rFonts w:ascii="ＭＳ 明朝" w:hAnsi="ＭＳ 明朝"/>
                <w:sz w:val="18"/>
              </w:rPr>
              <w:t>情報セキュリティ強化</w:t>
            </w:r>
          </w:p>
        </w:tc>
        <w:tc>
          <w:tcPr>
            <w:tcW w:type="dxa" w:w="1928"/>
          </w:tcPr>
          <w:p>
            <w:r/>
            <w:r>
              <w:rPr>
                <w:rFonts w:ascii="ＭＳ 明朝" w:hAnsi="ＭＳ 明朝"/>
                <w:sz w:val="18"/>
              </w:rPr>
              <w:t>情シス</w:t>
            </w:r>
          </w:p>
        </w:tc>
        <w:tc>
          <w:tcPr>
            <w:tcW w:type="dxa" w:w="1928"/>
          </w:tcPr>
          <w:p>
            <w:r/>
            <w:r>
              <w:rPr>
                <w:rFonts w:ascii="ＭＳ 明朝" w:hAnsi="ＭＳ 明朝"/>
                <w:sz w:val="18"/>
              </w:rPr>
              <w:t>40%</w:t>
            </w:r>
          </w:p>
        </w:tc>
        <w:tc>
          <w:tcPr>
            <w:tcW w:type="dxa" w:w="1928"/>
          </w:tcPr>
          <w:p>
            <w:r/>
            <w:r>
              <w:rPr>
                <w:rFonts w:ascii="ＭＳ 明朝" w:hAnsi="ＭＳ 明朝"/>
                <w:sz w:val="18"/>
              </w:rPr>
              <w:t>2027/03</w:t>
            </w:r>
          </w:p>
        </w:tc>
        <w:tc>
          <w:tcPr>
            <w:tcW w:type="dxa" w:w="1928"/>
          </w:tcPr>
          <w:p>
            <w:r/>
            <w:r>
              <w:rPr>
                <w:rFonts w:ascii="ＭＳ 明朝" w:hAnsi="ＭＳ 明朝"/>
                <w:sz w:val="18"/>
              </w:rPr>
              <w:t>DLP最終3社比較</w:t>
            </w:r>
          </w:p>
        </w:tc>
      </w:tr>
      <w:tr>
        <w:tc>
          <w:tcPr>
            <w:tcW w:type="dxa" w:w="1928"/>
          </w:tcPr>
          <w:p>
            <w:r/>
            <w:r>
              <w:rPr>
                <w:rFonts w:ascii="ＭＳ 明朝" w:hAnsi="ＭＳ 明朝"/>
                <w:sz w:val="18"/>
              </w:rPr>
              <w:t>M&amp;A推進(A社)</w:t>
            </w:r>
          </w:p>
        </w:tc>
        <w:tc>
          <w:tcPr>
            <w:tcW w:type="dxa" w:w="1928"/>
          </w:tcPr>
          <w:p>
            <w:r/>
            <w:r>
              <w:rPr>
                <w:rFonts w:ascii="ＭＳ 明朝" w:hAnsi="ＭＳ 明朝"/>
                <w:sz w:val="18"/>
              </w:rPr>
              <w:t>法務</w:t>
            </w:r>
          </w:p>
        </w:tc>
        <w:tc>
          <w:tcPr>
            <w:tcW w:type="dxa" w:w="1928"/>
          </w:tcPr>
          <w:p>
            <w:r/>
            <w:r>
              <w:rPr>
                <w:rFonts w:ascii="ＭＳ 明朝" w:hAnsi="ＭＳ 明朝"/>
                <w:sz w:val="18"/>
              </w:rPr>
              <w:t>50%</w:t>
            </w:r>
          </w:p>
        </w:tc>
        <w:tc>
          <w:tcPr>
            <w:tcW w:type="dxa" w:w="1928"/>
          </w:tcPr>
          <w:p>
            <w:r/>
            <w:r>
              <w:rPr>
                <w:rFonts w:ascii="ＭＳ 明朝" w:hAnsi="ＭＳ 明朝"/>
                <w:sz w:val="18"/>
              </w:rPr>
              <w:t>2027/02</w:t>
            </w:r>
          </w:p>
        </w:tc>
        <w:tc>
          <w:tcPr>
            <w:tcW w:type="dxa" w:w="1928"/>
          </w:tcPr>
          <w:p>
            <w:r/>
            <w:r>
              <w:rPr>
                <w:rFonts w:ascii="ＭＳ 明朝" w:hAnsi="ＭＳ 明朝"/>
                <w:sz w:val="18"/>
              </w:rPr>
              <w:t>デューデリ実施</w:t>
            </w:r>
          </w:p>
        </w:tc>
      </w:tr>
      <w:tr>
        <w:tc>
          <w:tcPr>
            <w:tcW w:type="dxa" w:w="1928"/>
          </w:tcPr>
          <w:p>
            <w:r/>
            <w:r>
              <w:rPr>
                <w:rFonts w:ascii="ＭＳ 明朝" w:hAnsi="ＭＳ 明朝"/>
                <w:sz w:val="18"/>
              </w:rPr>
              <w:t>規程集電子化</w:t>
            </w:r>
          </w:p>
        </w:tc>
        <w:tc>
          <w:tcPr>
            <w:tcW w:type="dxa" w:w="1928"/>
          </w:tcPr>
          <w:p>
            <w:r/>
            <w:r>
              <w:rPr>
                <w:rFonts w:ascii="ＭＳ 明朝" w:hAnsi="ＭＳ 明朝"/>
                <w:sz w:val="18"/>
              </w:rPr>
              <w:t>総務</w:t>
            </w:r>
          </w:p>
        </w:tc>
        <w:tc>
          <w:tcPr>
            <w:tcW w:type="dxa" w:w="1928"/>
          </w:tcPr>
          <w:p>
            <w:r/>
            <w:r>
              <w:rPr>
                <w:rFonts w:ascii="ＭＳ 明朝" w:hAnsi="ＭＳ 明朝"/>
                <w:sz w:val="18"/>
              </w:rPr>
              <w:t>30%</w:t>
            </w:r>
          </w:p>
        </w:tc>
        <w:tc>
          <w:tcPr>
            <w:tcW w:type="dxa" w:w="1928"/>
          </w:tcPr>
          <w:p>
            <w:r/>
            <w:r>
              <w:rPr>
                <w:rFonts w:ascii="ＭＳ 明朝" w:hAnsi="ＭＳ 明朝"/>
                <w:sz w:val="18"/>
              </w:rPr>
              <w:t>2027/04</w:t>
            </w:r>
          </w:p>
        </w:tc>
        <w:tc>
          <w:tcPr>
            <w:tcW w:type="dxa" w:w="1928"/>
          </w:tcPr>
          <w:p>
            <w:r/>
            <w:r>
              <w:rPr>
                <w:rFonts w:ascii="ＭＳ 明朝" w:hAnsi="ＭＳ 明朝"/>
                <w:sz w:val="18"/>
              </w:rPr>
              <w:t>ベンダー選定</w:t>
            </w:r>
          </w:p>
        </w:tc>
      </w:tr>
      <w:tr>
        <w:tc>
          <w:tcPr>
            <w:tcW w:type="dxa" w:w="1928"/>
          </w:tcPr>
          <w:p>
            <w:r/>
            <w:r>
              <w:rPr>
                <w:rFonts w:ascii="ＭＳ 明朝" w:hAnsi="ＭＳ 明朝"/>
                <w:sz w:val="18"/>
              </w:rPr>
              <w:t>給与体系見直し</w:t>
            </w:r>
          </w:p>
        </w:tc>
        <w:tc>
          <w:tcPr>
            <w:tcW w:type="dxa" w:w="1928"/>
          </w:tcPr>
          <w:p>
            <w:r/>
            <w:r>
              <w:rPr>
                <w:rFonts w:ascii="ＭＳ 明朝" w:hAnsi="ＭＳ 明朝"/>
                <w:sz w:val="18"/>
              </w:rPr>
              <w:t>人事</w:t>
            </w:r>
          </w:p>
        </w:tc>
        <w:tc>
          <w:tcPr>
            <w:tcW w:type="dxa" w:w="1928"/>
          </w:tcPr>
          <w:p>
            <w:r/>
            <w:r>
              <w:rPr>
                <w:rFonts w:ascii="ＭＳ 明朝" w:hAnsi="ＭＳ 明朝"/>
                <w:sz w:val="18"/>
              </w:rPr>
              <w:t>20%</w:t>
            </w:r>
          </w:p>
        </w:tc>
        <w:tc>
          <w:tcPr>
            <w:tcW w:type="dxa" w:w="1928"/>
          </w:tcPr>
          <w:p>
            <w:r/>
            <w:r>
              <w:rPr>
                <w:rFonts w:ascii="ＭＳ 明朝" w:hAnsi="ＭＳ 明朝"/>
                <w:sz w:val="18"/>
              </w:rPr>
              <w:t>2027/04</w:t>
            </w:r>
          </w:p>
        </w:tc>
        <w:tc>
          <w:tcPr>
            <w:tcW w:type="dxa" w:w="1928"/>
          </w:tcPr>
          <w:p>
            <w:r/>
            <w:r>
              <w:rPr>
                <w:rFonts w:ascii="ＭＳ 明朝" w:hAnsi="ＭＳ 明朝"/>
                <w:sz w:val="18"/>
              </w:rPr>
              <w:t>原案完成</w:t>
            </w:r>
          </w:p>
        </w:tc>
      </w:tr>
      <w:tr>
        <w:tc>
          <w:tcPr>
            <w:tcW w:type="dxa" w:w="1928"/>
          </w:tcPr>
          <w:p>
            <w:r/>
            <w:r>
              <w:rPr>
                <w:rFonts w:ascii="ＭＳ 明朝" w:hAnsi="ＭＳ 明朝"/>
                <w:sz w:val="18"/>
              </w:rPr>
              <w:t>ペーパーレス化</w:t>
            </w:r>
          </w:p>
        </w:tc>
        <w:tc>
          <w:tcPr>
            <w:tcW w:type="dxa" w:w="1928"/>
          </w:tcPr>
          <w:p>
            <w:r/>
            <w:r>
              <w:rPr>
                <w:rFonts w:ascii="ＭＳ 明朝" w:hAnsi="ＭＳ 明朝"/>
                <w:sz w:val="18"/>
              </w:rPr>
              <w:t>総務</w:t>
            </w:r>
          </w:p>
        </w:tc>
        <w:tc>
          <w:tcPr>
            <w:tcW w:type="dxa" w:w="1928"/>
          </w:tcPr>
          <w:p>
            <w:r/>
            <w:r>
              <w:rPr>
                <w:rFonts w:ascii="ＭＳ 明朝" w:hAnsi="ＭＳ 明朝"/>
                <w:sz w:val="18"/>
              </w:rPr>
              <w:t>70%</w:t>
            </w:r>
          </w:p>
        </w:tc>
        <w:tc>
          <w:tcPr>
            <w:tcW w:type="dxa" w:w="1928"/>
          </w:tcPr>
          <w:p>
            <w:r/>
            <w:r>
              <w:rPr>
                <w:rFonts w:ascii="ＭＳ 明朝" w:hAnsi="ＭＳ 明朝"/>
                <w:sz w:val="18"/>
              </w:rPr>
              <w:t>2027/03</w:t>
            </w:r>
          </w:p>
        </w:tc>
        <w:tc>
          <w:tcPr>
            <w:tcW w:type="dxa" w:w="1928"/>
          </w:tcPr>
          <w:p>
            <w:r/>
            <w:r>
              <w:rPr>
                <w:rFonts w:ascii="ＭＳ 明朝" w:hAnsi="ＭＳ 明朝"/>
                <w:sz w:val="18"/>
              </w:rPr>
              <w:t>契約書電子化</w:t>
            </w:r>
          </w:p>
        </w:tc>
      </w:tr>
      <w:tr>
        <w:tc>
          <w:tcPr>
            <w:tcW w:type="dxa" w:w="1928"/>
          </w:tcPr>
          <w:p>
            <w:r/>
            <w:r>
              <w:rPr>
                <w:rFonts w:ascii="ＭＳ 明朝" w:hAnsi="ＭＳ 明朝"/>
                <w:sz w:val="18"/>
              </w:rPr>
              <w:t>ISMS監査2026</w:t>
            </w:r>
          </w:p>
        </w:tc>
        <w:tc>
          <w:tcPr>
            <w:tcW w:type="dxa" w:w="1928"/>
          </w:tcPr>
          <w:p>
            <w:r/>
            <w:r>
              <w:rPr>
                <w:rFonts w:ascii="ＭＳ 明朝" w:hAnsi="ＭＳ 明朝"/>
                <w:sz w:val="18"/>
              </w:rPr>
              <w:t>情シス</w:t>
            </w:r>
          </w:p>
        </w:tc>
        <w:tc>
          <w:tcPr>
            <w:tcW w:type="dxa" w:w="1928"/>
          </w:tcPr>
          <w:p>
            <w:r/>
            <w:r>
              <w:rPr>
                <w:rFonts w:ascii="ＭＳ 明朝" w:hAnsi="ＭＳ 明朝"/>
                <w:sz w:val="18"/>
              </w:rPr>
              <w:t>85%</w:t>
            </w:r>
          </w:p>
        </w:tc>
        <w:tc>
          <w:tcPr>
            <w:tcW w:type="dxa" w:w="1928"/>
          </w:tcPr>
          <w:p>
            <w:r/>
            <w:r>
              <w:rPr>
                <w:rFonts w:ascii="ＭＳ 明朝" w:hAnsi="ＭＳ 明朝"/>
                <w:sz w:val="18"/>
              </w:rPr>
              <w:t>2026/11</w:t>
            </w:r>
          </w:p>
        </w:tc>
        <w:tc>
          <w:tcPr>
            <w:tcW w:type="dxa" w:w="1928"/>
          </w:tcPr>
          <w:p>
            <w:r/>
            <w:r>
              <w:rPr>
                <w:rFonts w:ascii="ＭＳ 明朝" w:hAnsi="ＭＳ 明朝"/>
                <w:sz w:val="18"/>
              </w:rPr>
              <w:t>監査本番</w:t>
            </w:r>
          </w:p>
        </w:tc>
      </w:tr>
      <w:tr>
        <w:tc>
          <w:tcPr>
            <w:tcW w:type="dxa" w:w="1928"/>
          </w:tcPr>
          <w:p>
            <w:r/>
            <w:r>
              <w:rPr>
                <w:rFonts w:ascii="ＭＳ 明朝" w:hAnsi="ＭＳ 明朝"/>
                <w:sz w:val="18"/>
              </w:rPr>
              <w:t>株主総会2026</w:t>
            </w:r>
          </w:p>
        </w:tc>
        <w:tc>
          <w:tcPr>
            <w:tcW w:type="dxa" w:w="1928"/>
          </w:tcPr>
          <w:p>
            <w:r/>
            <w:r>
              <w:rPr>
                <w:rFonts w:ascii="ＭＳ 明朝" w:hAnsi="ＭＳ 明朝"/>
                <w:sz w:val="18"/>
              </w:rPr>
              <w:t>法務</w:t>
            </w:r>
          </w:p>
        </w:tc>
        <w:tc>
          <w:tcPr>
            <w:tcW w:type="dxa" w:w="1928"/>
          </w:tcPr>
          <w:p>
            <w:r/>
            <w:r>
              <w:rPr>
                <w:rFonts w:ascii="ＭＳ 明朝" w:hAnsi="ＭＳ 明朝"/>
                <w:sz w:val="18"/>
              </w:rPr>
              <w:t>50%</w:t>
            </w:r>
          </w:p>
        </w:tc>
        <w:tc>
          <w:tcPr>
            <w:tcW w:type="dxa" w:w="1928"/>
          </w:tcPr>
          <w:p>
            <w:r/>
            <w:r>
              <w:rPr>
                <w:rFonts w:ascii="ＭＳ 明朝" w:hAnsi="ＭＳ 明朝"/>
                <w:sz w:val="18"/>
              </w:rPr>
              <w:t>2026/06</w:t>
            </w:r>
          </w:p>
        </w:tc>
        <w:tc>
          <w:tcPr>
            <w:tcW w:type="dxa" w:w="1928"/>
          </w:tcPr>
          <w:p>
            <w:r/>
            <w:r>
              <w:rPr>
                <w:rFonts w:ascii="ＭＳ 明朝" w:hAnsi="ＭＳ 明朝"/>
                <w:sz w:val="18"/>
              </w:rPr>
              <w:t>招集通知発送</w:t>
            </w:r>
          </w:p>
        </w:tc>
      </w:tr>
    </w:tbl>
    <w:p/>
    <w:p>
      <w:r>
        <w:br w:type="page"/>
      </w:r>
    </w:p>
    <w:p>
      <w:r>
        <w:rPr>
          <w:rFonts w:ascii="ＭＳ ゴシック" w:hAnsi="ＭＳ ゴシック"/>
          <w:b/>
          <w:color w:val="1F4E79"/>
          <w:sz w:val="32"/>
        </w:rPr>
        <w:t>8. 経営会議への特記事項（要報告）</w:t>
      </w:r>
    </w:p>
    <w:p>
      <w:pPr>
        <w:pStyle w:val="ListBullet"/>
      </w:pPr>
      <w:r>
        <w:rPr>
          <w:rFonts w:ascii="ＭＳ 明朝" w:hAnsi="ＭＳ 明朝"/>
          <w:sz w:val="20"/>
        </w:rPr>
        <w:t>滞留業務（7日以上未着手）が全社で14件。優先度高の案件を経営会議で承認のうえ着手判断する。</w:t>
      </w:r>
    </w:p>
    <w:p>
      <w:pPr>
        <w:pStyle w:val="ListBullet"/>
      </w:pPr>
      <w:r>
        <w:rPr>
          <w:rFonts w:ascii="ＭＳ 明朝" w:hAnsi="ＭＳ 明朝"/>
          <w:sz w:val="20"/>
        </w:rPr>
        <w:t>人事：給与体系見直しが進行中。10月末を目処に原案提出予定。</w:t>
      </w:r>
    </w:p>
    <w:p>
      <w:pPr>
        <w:pStyle w:val="ListBullet"/>
      </w:pPr>
      <w:r>
        <w:rPr>
          <w:rFonts w:ascii="ＭＳ 明朝" w:hAnsi="ＭＳ 明朝"/>
          <w:sz w:val="20"/>
        </w:rPr>
        <w:t>法務：M&amp;A契約レビューがデューデリ段階。外部弁護士費用 ¥{xxx万} を11月に計上見込み。</w:t>
      </w:r>
    </w:p>
    <w:p>
      <w:pPr>
        <w:pStyle w:val="ListBullet"/>
      </w:pPr>
      <w:r>
        <w:rPr>
          <w:rFonts w:ascii="ＭＳ 明朝" w:hAnsi="ＭＳ 明朝"/>
          <w:sz w:val="20"/>
        </w:rPr>
        <w:t>情シス：ISMS監査が来月予定。事前準備工数+8h見込み。</w:t>
      </w:r>
    </w:p>
    <w:p>
      <w:pPr>
        <w:pStyle w:val="ListBullet"/>
      </w:pPr>
      <w:r>
        <w:rPr>
          <w:rFonts w:ascii="ＭＳ 明朝" w:hAnsi="ＭＳ 明朝"/>
          <w:sz w:val="20"/>
        </w:rPr>
        <w:t>経理：インボイス未対応取引先3社あり。法務と連携して文面通知中。</w:t>
      </w:r>
    </w:p>
    <w:p>
      <w:r>
        <w:br w:type="page"/>
      </w:r>
    </w:p>
    <w:p>
      <w:r>
        <w:rPr>
          <w:rFonts w:ascii="ＭＳ ゴシック" w:hAnsi="ＭＳ ゴシック"/>
          <w:b/>
          <w:color w:val="1F4E79"/>
          <w:sz w:val="32"/>
        </w:rPr>
        <w:t>9. 次月（全社）アクションサマリー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409"/>
        <w:gridCol w:w="2409"/>
        <w:gridCol w:w="2409"/>
        <w:gridCol w:w="2409"/>
      </w:tblGrid>
      <w:tr>
        <w:tc>
          <w:tcPr>
            <w:tcW w:type="dxa" w:w="2409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期日</w:t>
            </w:r>
          </w:p>
        </w:tc>
        <w:tc>
          <w:tcPr>
            <w:tcW w:type="dxa" w:w="2409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担当部門</w:t>
            </w:r>
          </w:p>
        </w:tc>
        <w:tc>
          <w:tcPr>
            <w:tcW w:type="dxa" w:w="2409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アクション</w:t>
            </w:r>
          </w:p>
        </w:tc>
        <w:tc>
          <w:tcPr>
            <w:tcW w:type="dxa" w:w="2409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優先度</w:t>
            </w:r>
          </w:p>
        </w:tc>
      </w:tr>
      <w:tr>
        <w:tc>
          <w:tcPr>
            <w:tcW w:type="dxa" w:w="2409"/>
          </w:tcPr>
          <w:p>
            <w:r/>
            <w:r>
              <w:rPr>
                <w:rFonts w:ascii="ＭＳ 明朝" w:hAnsi="ＭＳ 明朝"/>
                <w:sz w:val="18"/>
              </w:rPr>
              <w:t>11/05</w:t>
            </w:r>
          </w:p>
        </w:tc>
        <w:tc>
          <w:tcPr>
            <w:tcW w:type="dxa" w:w="2409"/>
          </w:tcPr>
          <w:p>
            <w:r/>
            <w:r>
              <w:rPr>
                <w:rFonts w:ascii="ＭＳ 明朝" w:hAnsi="ＭＳ 明朝"/>
                <w:sz w:val="18"/>
              </w:rPr>
              <w:t>経理</w:t>
            </w:r>
          </w:p>
        </w:tc>
        <w:tc>
          <w:tcPr>
            <w:tcW w:type="dxa" w:w="2409"/>
          </w:tcPr>
          <w:p>
            <w:r/>
            <w:r>
              <w:rPr>
                <w:rFonts w:ascii="ＭＳ 明朝" w:hAnsi="ＭＳ 明朝"/>
                <w:sz w:val="18"/>
              </w:rPr>
              <w:t>立替金 催促レター発送</w:t>
            </w:r>
          </w:p>
        </w:tc>
        <w:tc>
          <w:tcPr>
            <w:tcW w:type="dxa" w:w="2409"/>
          </w:tcPr>
          <w:p>
            <w:r/>
            <w:r>
              <w:rPr>
                <w:rFonts w:ascii="ＭＳ 明朝" w:hAnsi="ＭＳ 明朝"/>
                <w:sz w:val="18"/>
              </w:rPr>
              <w:t>中</w:t>
            </w:r>
          </w:p>
        </w:tc>
      </w:tr>
      <w:tr>
        <w:tc>
          <w:tcPr>
            <w:tcW w:type="dxa" w:w="2409"/>
          </w:tcPr>
          <w:p>
            <w:r/>
            <w:r>
              <w:rPr>
                <w:rFonts w:ascii="ＭＳ 明朝" w:hAnsi="ＭＳ 明朝"/>
                <w:sz w:val="18"/>
              </w:rPr>
              <w:t>11/10</w:t>
            </w:r>
          </w:p>
        </w:tc>
        <w:tc>
          <w:tcPr>
            <w:tcW w:type="dxa" w:w="2409"/>
          </w:tcPr>
          <w:p>
            <w:r/>
            <w:r>
              <w:rPr>
                <w:rFonts w:ascii="ＭＳ 明朝" w:hAnsi="ＭＳ 明朝"/>
                <w:sz w:val="18"/>
              </w:rPr>
              <w:t>総務</w:t>
            </w:r>
          </w:p>
        </w:tc>
        <w:tc>
          <w:tcPr>
            <w:tcW w:type="dxa" w:w="2409"/>
          </w:tcPr>
          <w:p>
            <w:r/>
            <w:r>
              <w:rPr>
                <w:rFonts w:ascii="ＭＳ 明朝" w:hAnsi="ＭＳ 明朝"/>
                <w:sz w:val="18"/>
              </w:rPr>
              <w:t>株主総会 招集通知 発送</w:t>
            </w:r>
          </w:p>
        </w:tc>
        <w:tc>
          <w:tcPr>
            <w:tcW w:type="dxa" w:w="2409"/>
          </w:tcPr>
          <w:p>
            <w:r/>
            <w:r>
              <w:rPr>
                <w:rFonts w:ascii="ＭＳ 明朝" w:hAnsi="ＭＳ 明朝"/>
                <w:sz w:val="18"/>
              </w:rPr>
              <w:t>高</w:t>
            </w:r>
          </w:p>
        </w:tc>
      </w:tr>
      <w:tr>
        <w:tc>
          <w:tcPr>
            <w:tcW w:type="dxa" w:w="2409"/>
          </w:tcPr>
          <w:p>
            <w:r/>
            <w:r>
              <w:rPr>
                <w:rFonts w:ascii="ＭＳ 明朝" w:hAnsi="ＭＳ 明朝"/>
                <w:sz w:val="18"/>
              </w:rPr>
              <w:t>11/10</w:t>
            </w:r>
          </w:p>
        </w:tc>
        <w:tc>
          <w:tcPr>
            <w:tcW w:type="dxa" w:w="2409"/>
          </w:tcPr>
          <w:p>
            <w:r/>
            <w:r>
              <w:rPr>
                <w:rFonts w:ascii="ＭＳ 明朝" w:hAnsi="ＭＳ 明朝"/>
                <w:sz w:val="18"/>
              </w:rPr>
              <w:t>情シス</w:t>
            </w:r>
          </w:p>
        </w:tc>
        <w:tc>
          <w:tcPr>
            <w:tcW w:type="dxa" w:w="2409"/>
          </w:tcPr>
          <w:p>
            <w:r/>
            <w:r>
              <w:rPr>
                <w:rFonts w:ascii="ＭＳ 明朝" w:hAnsi="ＭＳ 明朝"/>
                <w:sz w:val="18"/>
              </w:rPr>
              <w:t>ISMS事前レビュー実施</w:t>
            </w:r>
          </w:p>
        </w:tc>
        <w:tc>
          <w:tcPr>
            <w:tcW w:type="dxa" w:w="2409"/>
          </w:tcPr>
          <w:p>
            <w:r/>
            <w:r>
              <w:rPr>
                <w:rFonts w:ascii="ＭＳ 明朝" w:hAnsi="ＭＳ 明朝"/>
                <w:sz w:val="18"/>
              </w:rPr>
              <w:t>高</w:t>
            </w:r>
          </w:p>
        </w:tc>
      </w:tr>
      <w:tr>
        <w:tc>
          <w:tcPr>
            <w:tcW w:type="dxa" w:w="2409"/>
          </w:tcPr>
          <w:p>
            <w:r/>
            <w:r>
              <w:rPr>
                <w:rFonts w:ascii="ＭＳ 明朝" w:hAnsi="ＭＳ 明朝"/>
                <w:sz w:val="18"/>
              </w:rPr>
              <w:t>11/15</w:t>
            </w:r>
          </w:p>
        </w:tc>
        <w:tc>
          <w:tcPr>
            <w:tcW w:type="dxa" w:w="2409"/>
          </w:tcPr>
          <w:p>
            <w:r/>
            <w:r>
              <w:rPr>
                <w:rFonts w:ascii="ＭＳ 明朝" w:hAnsi="ＭＳ 明朝"/>
                <w:sz w:val="18"/>
              </w:rPr>
              <w:t>人事</w:t>
            </w:r>
          </w:p>
        </w:tc>
        <w:tc>
          <w:tcPr>
            <w:tcW w:type="dxa" w:w="2409"/>
          </w:tcPr>
          <w:p>
            <w:r/>
            <w:r>
              <w:rPr>
                <w:rFonts w:ascii="ＭＳ 明朝" w:hAnsi="ＭＳ 明朝"/>
                <w:sz w:val="18"/>
              </w:rPr>
              <w:t>360度評価のリマインド送信</w:t>
            </w:r>
          </w:p>
        </w:tc>
        <w:tc>
          <w:tcPr>
            <w:tcW w:type="dxa" w:w="2409"/>
          </w:tcPr>
          <w:p>
            <w:r/>
            <w:r>
              <w:rPr>
                <w:rFonts w:ascii="ＭＳ 明朝" w:hAnsi="ＭＳ 明朝"/>
                <w:sz w:val="18"/>
              </w:rPr>
              <w:t>中</w:t>
            </w:r>
          </w:p>
        </w:tc>
      </w:tr>
      <w:tr>
        <w:tc>
          <w:tcPr>
            <w:tcW w:type="dxa" w:w="2409"/>
          </w:tcPr>
          <w:p>
            <w:r/>
            <w:r>
              <w:rPr>
                <w:rFonts w:ascii="ＭＳ 明朝" w:hAnsi="ＭＳ 明朝"/>
                <w:sz w:val="18"/>
              </w:rPr>
              <w:t>11/15</w:t>
            </w:r>
          </w:p>
        </w:tc>
        <w:tc>
          <w:tcPr>
            <w:tcW w:type="dxa" w:w="2409"/>
          </w:tcPr>
          <w:p>
            <w:r/>
            <w:r>
              <w:rPr>
                <w:rFonts w:ascii="ＭＳ 明朝" w:hAnsi="ＭＳ 明朝"/>
                <w:sz w:val="18"/>
              </w:rPr>
              <w:t>法務</w:t>
            </w:r>
          </w:p>
        </w:tc>
        <w:tc>
          <w:tcPr>
            <w:tcW w:type="dxa" w:w="2409"/>
          </w:tcPr>
          <w:p>
            <w:r/>
            <w:r>
              <w:rPr>
                <w:rFonts w:ascii="ＭＳ 明朝" w:hAnsi="ＭＳ 明朝"/>
                <w:sz w:val="18"/>
              </w:rPr>
              <w:t>M&amp;Aデューデリ報告書 提出</w:t>
            </w:r>
          </w:p>
        </w:tc>
        <w:tc>
          <w:tcPr>
            <w:tcW w:type="dxa" w:w="2409"/>
          </w:tcPr>
          <w:p>
            <w:r/>
            <w:r>
              <w:rPr>
                <w:rFonts w:ascii="ＭＳ 明朝" w:hAnsi="ＭＳ 明朝"/>
                <w:sz w:val="18"/>
              </w:rPr>
              <w:t>高</w:t>
            </w:r>
          </w:p>
        </w:tc>
      </w:tr>
      <w:tr>
        <w:tc>
          <w:tcPr>
            <w:tcW w:type="dxa" w:w="2409"/>
          </w:tcPr>
          <w:p>
            <w:r/>
            <w:r>
              <w:rPr>
                <w:rFonts w:ascii="ＭＳ 明朝" w:hAnsi="ＭＳ 明朝"/>
                <w:sz w:val="18"/>
              </w:rPr>
              <w:t>11/末</w:t>
            </w:r>
          </w:p>
        </w:tc>
        <w:tc>
          <w:tcPr>
            <w:tcW w:type="dxa" w:w="2409"/>
          </w:tcPr>
          <w:p>
            <w:r/>
            <w:r>
              <w:rPr>
                <w:rFonts w:ascii="ＭＳ 明朝" w:hAnsi="ＭＳ 明朝"/>
                <w:sz w:val="18"/>
              </w:rPr>
              <w:t>全部門</w:t>
            </w:r>
          </w:p>
        </w:tc>
        <w:tc>
          <w:tcPr>
            <w:tcW w:type="dxa" w:w="2409"/>
          </w:tcPr>
          <w:p>
            <w:r/>
            <w:r>
              <w:rPr>
                <w:rFonts w:ascii="ＭＳ 明朝" w:hAnsi="ＭＳ 明朝"/>
                <w:sz w:val="18"/>
              </w:rPr>
              <w:t>次月予算・KPI再確認</w:t>
            </w:r>
          </w:p>
        </w:tc>
        <w:tc>
          <w:tcPr>
            <w:tcW w:type="dxa" w:w="2409"/>
          </w:tcPr>
          <w:p>
            <w:r/>
            <w:r>
              <w:rPr>
                <w:rFonts w:ascii="ＭＳ 明朝" w:hAnsi="ＭＳ 明朝"/>
                <w:sz w:val="18"/>
              </w:rPr>
              <w:t>中</w:t>
            </w:r>
          </w:p>
        </w:tc>
      </w:tr>
    </w:tbl>
    <w:p/>
    <w:p>
      <w:r>
        <w:br w:type="page"/>
      </w:r>
    </w:p>
    <w:p>
      <w:r>
        <w:rPr>
          <w:rFonts w:ascii="ＭＳ ゴシック" w:hAnsi="ＭＳ ゴシック"/>
          <w:b/>
          <w:color w:val="1F4E79"/>
          <w:sz w:val="32"/>
        </w:rPr>
        <w:t>10. FAQ・運用ルール</w:t>
      </w:r>
    </w:p>
    <w:p>
      <w:r>
        <w:rPr>
          <w:rFonts w:ascii="ＭＳ ゴシック" w:hAnsi="ＭＳ ゴシック"/>
          <w:b/>
          <w:color w:val="333333"/>
          <w:sz w:val="22"/>
        </w:rPr>
        <w:t>Q1. 月報の締切は？</w:t>
      </w:r>
    </w:p>
    <w:p>
      <w:r>
        <w:rPr>
          <w:rFonts w:ascii="ＭＳ 明朝" w:hAnsi="ＭＳ 明朝"/>
          <w:b w:val="0"/>
          <w:sz w:val="20"/>
        </w:rPr>
        <w:t>A. 翌月第3営業日 17:00。各部門で集計→管理本部で統合→経営会議前日までに提出。</w:t>
      </w:r>
    </w:p>
    <w:p>
      <w:r>
        <w:rPr>
          <w:rFonts w:ascii="ＭＳ ゴシック" w:hAnsi="ＭＳ ゴシック"/>
          <w:b/>
          <w:color w:val="333333"/>
          <w:sz w:val="22"/>
        </w:rPr>
        <w:t>Q2. 滞留(赤)の判定基準は？</w:t>
      </w:r>
    </w:p>
    <w:p>
      <w:r>
        <w:rPr>
          <w:rFonts w:ascii="ＭＳ 明朝" w:hAnsi="ＭＳ 明朝"/>
          <w:b w:val="0"/>
          <w:sz w:val="20"/>
        </w:rPr>
        <w:t>A. 7日以上未着手または進行停滞しているタスク。各部門で原因分析と対策を月報に明記。</w:t>
      </w:r>
    </w:p>
    <w:p>
      <w:r>
        <w:rPr>
          <w:rFonts w:ascii="ＭＳ ゴシック" w:hAnsi="ＭＳ ゴシック"/>
          <w:b/>
          <w:color w:val="333333"/>
          <w:sz w:val="22"/>
        </w:rPr>
        <w:t>Q3. プロジェクト進捗率はどう決める？</w:t>
      </w:r>
    </w:p>
    <w:p>
      <w:r>
        <w:rPr>
          <w:rFonts w:ascii="ＭＳ 明朝" w:hAnsi="ＭＳ 明朝"/>
          <w:b w:val="0"/>
          <w:sz w:val="20"/>
        </w:rPr>
        <w:t>A. WBSの完了タスク数÷総タスク数。マイルストーン到達ベースで主管部門長が確定。</w:t>
      </w:r>
    </w:p>
    <w:p>
      <w:r>
        <w:rPr>
          <w:rFonts w:ascii="ＭＳ ゴシック" w:hAnsi="ＭＳ ゴシック"/>
          <w:b/>
          <w:color w:val="333333"/>
          <w:sz w:val="22"/>
        </w:rPr>
        <w:t>Q4. KPI未達時の対応は？</w:t>
      </w:r>
    </w:p>
    <w:p>
      <w:r>
        <w:rPr>
          <w:rFonts w:ascii="ＭＳ 明朝" w:hAnsi="ＭＳ 明朝"/>
          <w:b w:val="0"/>
          <w:sz w:val="20"/>
        </w:rPr>
        <w:t>A. 月報の「リスク・課題」セクションに原因と対応案を必ず記載。次月までにリカバリ施策を提示。</w:t>
      </w:r>
    </w:p>
    <w:p>
      <w:r>
        <w:rPr>
          <w:rFonts w:ascii="ＭＳ ゴシック" w:hAnsi="ＭＳ ゴシック"/>
          <w:b/>
          <w:color w:val="333333"/>
          <w:sz w:val="22"/>
        </w:rPr>
        <w:t>Q5. 経営会議で議論したい議題があるときは？</w:t>
      </w:r>
    </w:p>
    <w:p>
      <w:r>
        <w:rPr>
          <w:rFonts w:ascii="ＭＳ 明朝" w:hAnsi="ＭＳ 明朝"/>
          <w:b w:val="0"/>
          <w:sz w:val="20"/>
        </w:rPr>
        <w:t>A. 「経営会議への特記事項」に明記。重要案件のみ3-5件に絞ること。</w:t>
      </w:r>
    </w:p>
    <w:p>
      <w:r>
        <w:rPr>
          <w:rFonts w:ascii="ＭＳ ゴシック" w:hAnsi="ＭＳ ゴシック"/>
          <w:b/>
          <w:color w:val="333333"/>
          <w:sz w:val="22"/>
        </w:rPr>
        <w:t>Q6. 月報を提出しない部門があるとどうなる？</w:t>
      </w:r>
    </w:p>
    <w:p>
      <w:r>
        <w:rPr>
          <w:rFonts w:ascii="ＭＳ 明朝" w:hAnsi="ＭＳ 明朝"/>
          <w:b w:val="0"/>
          <w:sz w:val="20"/>
        </w:rPr>
        <w:t>A. 管理本部から催促。2回催促で提出がない場合は経営会議で議題化。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17" w:right="1134" w:bottom="141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ＭＳ ゴシック" w:hAnsi="ＭＳ ゴシック"/>
        <w:sz w:val="18"/>
      </w:rPr>
      <w:t>機密／社内限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ＭＳ ゴシック" w:hAnsi="ＭＳ ゴシック"/>
        <w:sz w:val="18"/>
      </w:rPr>
      <w:t>バックオフィス業務月報　完全版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