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ゴシック" w:hAnsi="游ゴシック"/>
          <w:b/>
          <w:sz w:val="44"/>
        </w:rPr>
        <w:t>取引条件明示書（フリーランス新法第3条対応）【記入例】</w:t>
      </w:r>
    </w:p>
    <w:p/>
    <w:p>
      <w:r>
        <w:rPr>
          <w:rFonts w:ascii="ＭＳ 明朝" w:hAnsi="ＭＳ 明朝"/>
          <w:b w:val="0"/>
          <w:sz w:val="18"/>
        </w:rPr>
        <w:t>【記入例】以下は、Webデザイン制作業務を個人フリーランスに発注する場合の記入例です。</w:t>
        <w:br/>
        <w:t>実際には取引の内容・当事者情報を正確に記入してください。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① 業務委託をした日（交付日）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令和7年6月1日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② 発注事業者（甲）の名称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株式会社テンプレートフリー（東京都渋谷区○○1-2-3）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③ 受託者（フリーランス・乙）の名称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山田太郎（屋号：ヤマダWebデザイン / 東京都新宿区△△4-5-6）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④ 業務の内容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コーポレートサイトリニューアル Webデザイン制作業務</w:t>
              <w:br/>
              <w:t>（トップページ1枚・下層ページ9枚、デザインカンプ+HTML/CSS納品）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⑤ 給付を受領する日（成果物の受領予定日）</w:t>
              <w:br/>
              <w:t xml:space="preserve">　または役務の提供を受ける期間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令和7年7月31日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⑥ 給付を受領する場所</w:t>
              <w:br/>
              <w:t xml:space="preserve">　または役務提供を受ける場所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オンライン（データ納品：Figma共有 + ZIP圧縮データ）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⑦ 検査を行う場合：検査完了日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受領日から7日以内（令和7年8月7日が上限）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⑧ 報酬の額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金350,000円（税別）</w:t>
              <w:br/>
              <w:t>消費税：35,000円（税率10%）</w:t>
              <w:br/>
              <w:t>合計：385,000円（税込）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⑨ 報酬の支払期日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令和7年8月31日（受領・検査完了から30日以内・60日以内を遵守）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⑩ 支払方法（現金以外の場合）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銀行振込</w:t>
              <w:br/>
              <w:t>○○銀行 新宿支店 普通 1234567 ヤマダタロウ</w:t>
              <w:br/>
              <w:t>振込手数料：甲負担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⑪ 発注者の担当者・問合せ先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氏名：佐藤次郎（営業部）</w:t>
              <w:br/>
              <w:t>メール：jiro.sato@templatefree.example.jp</w:t>
              <w:br/>
              <w:t>TEL：03-0000-0000</w:t>
            </w:r>
          </w:p>
        </w:tc>
      </w:tr>
    </w:tbl>
    <w:p/>
    <w:p>
      <w:r>
        <w:rPr>
          <w:rFonts w:ascii="游ゴシック" w:hAnsi="游ゴシック"/>
          <w:b/>
          <w:color w:val="1A3A6B"/>
          <w:sz w:val="26"/>
        </w:rPr>
        <w:t>■ フリーランス新法の主な義務チェック（記入例）</w:t>
      </w:r>
    </w:p>
    <w:p>
      <w:r>
        <w:rPr>
          <w:rFonts w:ascii="ＭＳ 明朝" w:hAnsi="ＭＳ 明朝"/>
          <w:b w:val="0"/>
          <w:sz w:val="20"/>
        </w:rPr>
        <w:t>☑ 報酬の支払期日は、受領日から60日以内に設定しましたか？ → 30日以内（60日以内）OK</w:t>
        <w:br/>
        <w:t>☑ 受領拒否・報酬減額・返品・買いたたき等の禁止行為を行っていませんか？ → OK（短期委託のため第5条は参考適用）</w:t>
        <w:br/>
        <w:t>☑ 募集情報は正確・最新の内容を表示していますか？ → OK</w:t>
        <w:br/>
        <w:t>□ フリーランスから育児・介護の申出があった場合、配慮しましたか？ → 今回は1ヶ月未満のため義務なし</w:t>
        <w:br/>
        <w:t>☑ ハラスメント防止のための体制・相談窓口を整備しましたか？ → 社内規程・窓口整備済み</w:t>
        <w:br/>
        <w:t>□ 6ヶ月以上の契約を中途解除する場合は30日前までに予告しましたか？ → 今回は2ヶ月委託のため義務なし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令和7年6月1日</w:t>
      </w:r>
    </w:p>
    <w:p/>
    <w:p>
      <w:r>
        <w:rPr>
          <w:rFonts w:ascii="ＭＳ 明朝" w:hAnsi="ＭＳ 明朝"/>
          <w:b w:val="0"/>
          <w:sz w:val="22"/>
        </w:rPr>
        <w:t>【発注事業者（甲）】</w:t>
        <w:br/>
        <w:t>住　所：東京都渋谷区○○1-2-3</w:t>
        <w:br/>
        <w:t>商　号：株式会社テンプレートフリー</w:t>
        <w:br/>
        <w:t>担当者：佐藤次郎（営業部）　　　㊞（担当印）</w:t>
      </w:r>
    </w:p>
    <w:p/>
    <w:p>
      <w:r>
        <w:rPr>
          <w:rFonts w:ascii="ＭＳ 明朝" w:hAnsi="ＭＳ 明朝"/>
          <w:b w:val="0"/>
          <w:color w:val="606060"/>
          <w:sz w:val="18"/>
        </w:rPr>
        <w:t>【これは記入例です】 実際の明示書では正確な情報を記入してください。</w:t>
      </w:r>
    </w:p>
    <w:p>
      <w:r>
        <w:rPr>
          <w:rFonts w:ascii="ＭＳ 明朝" w:hAnsi="ＭＳ 明朝"/>
          <w:b w:val="0"/>
          <w:color w:val="606060"/>
          <w:sz w:val="18"/>
        </w:rPr>
        <w:t>【フリーランス新法（特定受託事業者に係る取引の適正化等に関する法律・2024年11月1日施行）準拠テンプレート】</w:t>
      </w:r>
    </w:p>
    <w:p>
      <w:r>
        <w:rPr>
          <w:rFonts w:ascii="ＭＳ 明朝" w:hAnsi="ＭＳ 明朝"/>
          <w:b w:val="0"/>
          <w:color w:val="606060"/>
          <w:sz w:val="18"/>
        </w:rPr>
        <w:t>本書は一般的な情報提供を目的とするものです。法的アドバイスを構成するものではありません。</w:t>
      </w:r>
    </w:p>
    <w:p>
      <w:r>
        <w:rPr>
          <w:rFonts w:ascii="ＭＳ 明朝" w:hAnsi="ＭＳ 明朝"/>
          <w:b w:val="0"/>
          <w:color w:val="606060"/>
          <w:sz w:val="18"/>
        </w:rPr>
        <w:t>個別案件の内容・リスク判断については弁護士等の専門家にご相談ください。</w:t>
      </w:r>
    </w:p>
    <w:p>
      <w:r>
        <w:rPr>
          <w:rFonts w:ascii="ＭＳ 明朝" w:hAnsi="ＭＳ 明朝"/>
          <w:b w:val="0"/>
          <w:color w:val="606060"/>
          <w:sz w:val="18"/>
        </w:rPr>
        <w:t>出典: 公正取引委員会「フリーランス・事業者間取引適正化等法」https://www.jftc.go.jp/freelancelaw_2024/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