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ゴシック" w:hAnsi="ＭＳ ゴシック"/>
          <w:b/>
          <w:color w:val="1F4E79"/>
          <w:sz w:val="32"/>
        </w:rPr>
        <w:t>緊急連絡先リスト（BCP用）</w:t>
      </w:r>
    </w:p>
    <w:p>
      <w:pPr>
        <w:jc w:val="center"/>
      </w:pPr>
      <w:r>
        <w:rPr>
          <w:rFonts w:ascii="ＭＳ 明朝" w:hAnsi="ＭＳ 明朝"/>
          <w:color w:val="CC2222"/>
          <w:sz w:val="18"/>
        </w:rPr>
        <w:t>※ 緊急時に最初に確認する書類。印刷して手元・避難場所に保管すること</w:t>
      </w:r>
    </w:p>
    <w:p/>
    <w:p>
      <w:pPr>
        <w:spacing w:before="160" w:after="40"/>
      </w:pPr>
      <w:r>
        <w:rPr>
          <w:rFonts w:ascii="ＭＳ ゴシック" w:hAnsi="ＭＳ ゴシック"/>
          <w:b/>
          <w:color w:val="CC2222"/>
          <w:sz w:val="22"/>
        </w:rPr>
        <w:t>社内緊急連絡先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2268"/>
            <w:shd w:val="clear" w:color="auto" w:fill="CC2222"/>
          </w:tcPr>
          <w:p>
            <w:r>
              <w:rPr>
                <w:b/>
                <w:color w:val="FFFFFF"/>
              </w:rPr>
              <w:t>区分</w:t>
            </w:r>
          </w:p>
        </w:tc>
        <w:tc>
          <w:tcPr>
            <w:tcW w:type="dxa" w:w="1701"/>
            <w:shd w:val="clear" w:color="auto" w:fill="CC2222"/>
          </w:tcPr>
          <w:p>
            <w:r>
              <w:rPr>
                <w:b/>
                <w:color w:val="FFFFFF"/>
              </w:rPr>
              <w:t>氏名</w:t>
            </w:r>
          </w:p>
        </w:tc>
        <w:tc>
          <w:tcPr>
            <w:tcW w:type="dxa" w:w="1701"/>
            <w:shd w:val="clear" w:color="auto" w:fill="CC2222"/>
          </w:tcPr>
          <w:p>
            <w:r>
              <w:rPr>
                <w:b/>
                <w:color w:val="FFFFFF"/>
              </w:rPr>
              <w:t>役職</w:t>
            </w:r>
          </w:p>
        </w:tc>
        <w:tc>
          <w:tcPr>
            <w:tcW w:type="dxa" w:w="2268"/>
            <w:shd w:val="clear" w:color="auto" w:fill="CC2222"/>
          </w:tcPr>
          <w:p>
            <w:r>
              <w:rPr>
                <w:b/>
                <w:color w:val="FFFFFF"/>
              </w:rPr>
              <w:t>携帯番号</w:t>
            </w:r>
          </w:p>
        </w:tc>
        <w:tc>
          <w:tcPr>
            <w:tcW w:type="dxa" w:w="2268"/>
            <w:shd w:val="clear" w:color="auto" w:fill="CC2222"/>
          </w:tcPr>
          <w:p>
            <w:r>
              <w:rPr>
                <w:b/>
                <w:color w:val="FFFFFF"/>
              </w:rPr>
              <w:t>メール</w:t>
            </w:r>
          </w:p>
        </w:tc>
      </w:tr>
      <w:tr>
        <w:tc>
          <w:tcPr>
            <w:tcW w:type="dxa" w:w="2268"/>
            <w:shd w:val="clear" w:color="auto" w:fill="FFE7E7"/>
          </w:tcPr>
          <w:p>
            <w:r>
              <w:t>代表者（第一連絡）</w:t>
            </w:r>
          </w:p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FE7E7"/>
          </w:tcPr>
          <w:p>
            <w:r>
              <w:t>BCP責任者</w:t>
            </w:r>
          </w:p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FE7E7"/>
          </w:tcPr>
          <w:p>
            <w:r>
              <w:t>BCP担当者</w:t>
            </w:r>
          </w:p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FE7E7"/>
          </w:tcPr>
          <w:p>
            <w:r>
              <w:t>営業部長</w:t>
            </w:r>
          </w:p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FE7E7"/>
          </w:tcPr>
          <w:p>
            <w:r>
              <w:t>物流担当</w:t>
            </w:r>
          </w:p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FE7E7"/>
          </w:tcPr>
          <w:p>
            <w:r>
              <w:t>IT担当</w:t>
            </w:r>
          </w:p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FE7E7"/>
          </w:tcPr>
          <w:p>
            <w:r>
              <w:t>総務担当</w:t>
            </w:r>
          </w:p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</w:tbl>
    <w:p/>
    <w:p>
      <w:pPr>
        <w:spacing w:before="160" w:after="40"/>
      </w:pPr>
      <w:r>
        <w:rPr>
          <w:rFonts w:ascii="ＭＳ ゴシック" w:hAnsi="ＭＳ ゴシック"/>
          <w:b/>
          <w:color w:val="CC2222"/>
          <w:sz w:val="22"/>
        </w:rPr>
        <w:t>外部機関・支援機関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551"/>
            <w:shd w:val="clear" w:color="auto" w:fill="1F4E79"/>
          </w:tcPr>
          <w:p>
            <w:r>
              <w:rPr>
                <w:b/>
                <w:color w:val="FFFFFF"/>
              </w:rPr>
              <w:t>機関名</w:t>
            </w:r>
          </w:p>
        </w:tc>
        <w:tc>
          <w:tcPr>
            <w:tcW w:type="dxa" w:w="1984"/>
            <w:shd w:val="clear" w:color="auto" w:fill="1F4E79"/>
          </w:tcPr>
          <w:p>
            <w:r>
              <w:rPr>
                <w:b/>
                <w:color w:val="FFFFFF"/>
              </w:rPr>
              <w:t>電話番号</w:t>
            </w:r>
          </w:p>
        </w:tc>
        <w:tc>
          <w:tcPr>
            <w:tcW w:type="dxa" w:w="1984"/>
            <w:shd w:val="clear" w:color="auto" w:fill="1F4E79"/>
          </w:tcPr>
          <w:p>
            <w:r>
              <w:rPr>
                <w:b/>
                <w:color w:val="FFFFFF"/>
              </w:rPr>
              <w:t>受付時間</w:t>
            </w:r>
          </w:p>
        </w:tc>
        <w:tc>
          <w:tcPr>
            <w:tcW w:type="dxa" w:w="3685"/>
            <w:shd w:val="clear" w:color="auto" w:fill="1F4E79"/>
          </w:tcPr>
          <w:p>
            <w:r>
              <w:rPr>
                <w:b/>
                <w:color w:val="FFFFFF"/>
              </w:rPr>
              <w:t>対応内容</w:t>
            </w:r>
          </w:p>
        </w:tc>
      </w:tr>
      <w:tr>
        <w:tc>
          <w:tcPr>
            <w:tcW w:type="dxa" w:w="2551"/>
          </w:tcPr>
          <w:p>
            <w:r>
              <w:t>警察（管轄署）</w:t>
            </w:r>
          </w:p>
        </w:tc>
        <w:tc>
          <w:tcPr>
            <w:tcW w:type="dxa" w:w="1984"/>
          </w:tcPr>
          <w:p>
            <w:r>
              <w:t>110</w:t>
            </w:r>
          </w:p>
        </w:tc>
        <w:tc>
          <w:tcPr>
            <w:tcW w:type="dxa" w:w="1984"/>
          </w:tcPr>
          <w:p>
            <w:r>
              <w:t>24時間</w:t>
            </w:r>
          </w:p>
        </w:tc>
        <w:tc>
          <w:tcPr>
            <w:tcW w:type="dxa" w:w="3685"/>
          </w:tcPr>
          <w:p>
            <w:r>
              <w:t>人身事故・犯罪</w:t>
            </w:r>
          </w:p>
        </w:tc>
      </w:tr>
      <w:tr>
        <w:tc>
          <w:tcPr>
            <w:tcW w:type="dxa" w:w="2551"/>
          </w:tcPr>
          <w:p>
            <w:r>
              <w:t>消防署（管轄）</w:t>
            </w:r>
          </w:p>
        </w:tc>
        <w:tc>
          <w:tcPr>
            <w:tcW w:type="dxa" w:w="1984"/>
          </w:tcPr>
          <w:p>
            <w:r>
              <w:t>119</w:t>
            </w:r>
          </w:p>
        </w:tc>
        <w:tc>
          <w:tcPr>
            <w:tcW w:type="dxa" w:w="1984"/>
          </w:tcPr>
          <w:p>
            <w:r>
              <w:t>24時間</w:t>
            </w:r>
          </w:p>
        </w:tc>
        <w:tc>
          <w:tcPr>
            <w:tcW w:type="dxa" w:w="3685"/>
          </w:tcPr>
          <w:p>
            <w:r>
              <w:t>火災・救急</w:t>
            </w:r>
          </w:p>
        </w:tc>
      </w:tr>
      <w:tr>
        <w:tc>
          <w:tcPr>
            <w:tcW w:type="dxa" w:w="2551"/>
          </w:tcPr>
          <w:p>
            <w:r>
              <w:t>中小企業基盤整備機構</w:t>
            </w:r>
          </w:p>
        </w:tc>
        <w:tc>
          <w:tcPr>
            <w:tcW w:type="dxa" w:w="1984"/>
          </w:tcPr>
          <w:p>
            <w:r>
              <w:t>0570-783-183</w:t>
            </w:r>
          </w:p>
        </w:tc>
        <w:tc>
          <w:tcPr>
            <w:tcW w:type="dxa" w:w="1984"/>
          </w:tcPr>
          <w:p>
            <w:r>
              <w:t>平日9:30〜17:00</w:t>
            </w:r>
          </w:p>
        </w:tc>
        <w:tc>
          <w:tcPr>
            <w:tcW w:type="dxa" w:w="3685"/>
          </w:tcPr>
          <w:p>
            <w:r>
              <w:t>BCP策定支援</w:t>
            </w:r>
          </w:p>
        </w:tc>
      </w:tr>
      <w:tr>
        <w:tc>
          <w:tcPr>
            <w:tcW w:type="dxa" w:w="2551"/>
          </w:tcPr>
          <w:p>
            <w:r>
              <w:t>損害保険会社</w:t>
            </w:r>
          </w:p>
        </w:tc>
        <w:tc>
          <w:tcPr>
            <w:tcW w:type="dxa" w:w="1984"/>
          </w:tcPr>
          <w:p>
            <w:r>
              <w:t>（記入）</w:t>
            </w:r>
          </w:p>
        </w:tc>
        <w:tc>
          <w:tcPr>
            <w:tcW w:type="dxa" w:w="1984"/>
          </w:tcPr>
          <w:p>
            <w:r>
              <w:t>24時間</w:t>
            </w:r>
          </w:p>
        </w:tc>
        <w:tc>
          <w:tcPr>
            <w:tcW w:type="dxa" w:w="3685"/>
          </w:tcPr>
          <w:p>
            <w:r>
              <w:t>保険請求</w:t>
            </w:r>
          </w:p>
        </w:tc>
      </w:tr>
      <w:tr>
        <w:tc>
          <w:tcPr>
            <w:tcW w:type="dxa" w:w="2551"/>
          </w:tcPr>
          <w:p>
            <w:r>
              <w:t>主要取引銀行</w:t>
            </w:r>
          </w:p>
        </w:tc>
        <w:tc>
          <w:tcPr>
            <w:tcW w:type="dxa" w:w="1984"/>
          </w:tcPr>
          <w:p>
            <w:r>
              <w:t>（記入）</w:t>
            </w:r>
          </w:p>
        </w:tc>
        <w:tc>
          <w:tcPr>
            <w:tcW w:type="dxa" w:w="1984"/>
          </w:tcPr>
          <w:p>
            <w:r>
              <w:t>平日9:00〜15:00</w:t>
            </w:r>
          </w:p>
        </w:tc>
        <w:tc>
          <w:tcPr>
            <w:tcW w:type="dxa" w:w="3685"/>
          </w:tcPr>
          <w:p>
            <w:r>
              <w:t>緊急融資相談</w:t>
            </w:r>
          </w:p>
        </w:tc>
      </w:tr>
    </w:tbl>
    <w:p/>
    <w:p>
      <w:pPr>
        <w:jc w:val="right"/>
      </w:pPr>
      <w:r>
        <w:rPr>
          <w:rFonts w:ascii="ＭＳ 明朝" w:hAnsi="ＭＳ 明朝"/>
          <w:color w:val="808080"/>
          <w:sz w:val="18"/>
        </w:rPr>
        <w:t>※ 本リストは定期的（最低年1回）に更新してください（template-free.jp 2026-05-28確認）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